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DFA" w:rsidRDefault="00C45B25"/>
    <w:p w:rsidR="00580FFD" w:rsidRDefault="00580FFD">
      <w:r w:rsidRPr="00980977">
        <w:rPr>
          <w:noProof/>
          <w:lang w:eastAsia="en-GB"/>
        </w:rPr>
        <w:drawing>
          <wp:inline distT="0" distB="0" distL="0" distR="0">
            <wp:extent cx="6038213" cy="2800350"/>
            <wp:effectExtent l="0" t="0" r="1270" b="0"/>
            <wp:docPr id="5" name="Picture 5" descr="Coronavirus (COVID-19) - how we are responding | The Royal Colle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onavirus (COVID-19) - how we are responding | The Royal College ..."/>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719"/>
                    <a:stretch>
                      <a:fillRect/>
                    </a:stretch>
                  </pic:blipFill>
                  <pic:spPr bwMode="auto">
                    <a:xfrm>
                      <a:off x="0" y="0"/>
                      <a:ext cx="6050886" cy="2806228"/>
                    </a:xfrm>
                    <a:prstGeom prst="rect">
                      <a:avLst/>
                    </a:prstGeom>
                    <a:noFill/>
                    <a:ln>
                      <a:noFill/>
                    </a:ln>
                  </pic:spPr>
                </pic:pic>
              </a:graphicData>
            </a:graphic>
          </wp:inline>
        </w:drawing>
      </w:r>
    </w:p>
    <w:p w:rsidR="00580FFD" w:rsidRDefault="00580FFD" w:rsidP="00580FFD">
      <w:pPr>
        <w:spacing w:after="0"/>
        <w:rPr>
          <w:noProof/>
        </w:rPr>
      </w:pPr>
    </w:p>
    <w:p w:rsidR="00580FFD" w:rsidRDefault="00580FFD" w:rsidP="00580FFD">
      <w:pPr>
        <w:spacing w:after="0"/>
      </w:pPr>
      <w:r w:rsidRPr="00980977">
        <w:rPr>
          <w:noProof/>
          <w:lang w:eastAsia="en-GB"/>
        </w:rPr>
        <w:drawing>
          <wp:inline distT="0" distB="0" distL="0" distR="0">
            <wp:extent cx="6059665" cy="1797050"/>
            <wp:effectExtent l="0" t="0" r="0" b="0"/>
            <wp:docPr id="6" name="Picture 6" descr="NHS Grampian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S Grampian - Home Page"/>
                    <pic:cNvPicPr>
                      <a:picLocks noChangeAspect="1" noChangeArrowheads="1"/>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92" t="5356" r="20688" b="25841"/>
                    <a:stretch/>
                  </pic:blipFill>
                  <pic:spPr bwMode="auto">
                    <a:xfrm>
                      <a:off x="0" y="0"/>
                      <a:ext cx="6084702" cy="180447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80FFD" w:rsidRDefault="00580FFD" w:rsidP="00580FFD">
      <w:pPr>
        <w:spacing w:after="0"/>
      </w:pPr>
    </w:p>
    <w:p w:rsidR="00580FFD" w:rsidRDefault="00580FFD">
      <w:pPr>
        <w:sectPr w:rsidR="00580FFD" w:rsidSect="00580FFD">
          <w:headerReference w:type="default" r:id="rId9"/>
          <w:pgSz w:w="11906" w:h="16838"/>
          <w:pgMar w:top="1134" w:right="1440" w:bottom="1134" w:left="1440" w:header="709" w:footer="709" w:gutter="0"/>
          <w:cols w:space="708"/>
          <w:docGrid w:linePitch="360"/>
        </w:sectPr>
      </w:pPr>
      <w:r w:rsidRPr="00980977">
        <w:rPr>
          <w:noProof/>
          <w:lang w:eastAsia="en-GB"/>
        </w:rPr>
        <w:drawing>
          <wp:inline distT="0" distB="0" distL="0" distR="0">
            <wp:extent cx="5999508" cy="3127375"/>
            <wp:effectExtent l="0" t="0" r="1270" b="0"/>
            <wp:docPr id="7" name="Picture 7" descr="Coronavirus (COVID-19): information and guidance - Wir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onavirus (COVID-19): information and guidance - Wirral ..."/>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7897" cy="3131748"/>
                    </a:xfrm>
                    <a:prstGeom prst="rect">
                      <a:avLst/>
                    </a:prstGeom>
                    <a:noFill/>
                    <a:ln>
                      <a:noFill/>
                    </a:ln>
                  </pic:spPr>
                </pic:pic>
              </a:graphicData>
            </a:graphic>
          </wp:inline>
        </w:drawing>
      </w:r>
    </w:p>
    <w:tbl>
      <w:tblPr>
        <w:tblW w:w="1512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69"/>
        <w:gridCol w:w="1425"/>
        <w:gridCol w:w="346"/>
        <w:gridCol w:w="1080"/>
        <w:gridCol w:w="496"/>
        <w:gridCol w:w="344"/>
        <w:gridCol w:w="240"/>
        <w:gridCol w:w="840"/>
        <w:gridCol w:w="566"/>
        <w:gridCol w:w="274"/>
        <w:gridCol w:w="120"/>
        <w:gridCol w:w="360"/>
        <w:gridCol w:w="240"/>
        <w:gridCol w:w="720"/>
        <w:gridCol w:w="360"/>
        <w:gridCol w:w="360"/>
        <w:gridCol w:w="3600"/>
        <w:gridCol w:w="360"/>
        <w:gridCol w:w="360"/>
        <w:gridCol w:w="960"/>
      </w:tblGrid>
      <w:tr w:rsidR="00580FFD" w:rsidRPr="00580FFD" w:rsidTr="006506A6">
        <w:tc>
          <w:tcPr>
            <w:tcW w:w="2069" w:type="dxa"/>
            <w:tcBorders>
              <w:top w:val="single" w:sz="4" w:space="0" w:color="auto"/>
              <w:left w:val="single" w:sz="4" w:space="0" w:color="auto"/>
              <w:bottom w:val="single" w:sz="4" w:space="0" w:color="auto"/>
              <w:right w:val="single" w:sz="4" w:space="0" w:color="auto"/>
            </w:tcBorders>
            <w:shd w:val="clear" w:color="auto" w:fill="auto"/>
          </w:tcPr>
          <w:p w:rsidR="00580FFD" w:rsidRPr="00580FFD" w:rsidRDefault="00580FFD" w:rsidP="00580FFD">
            <w:pPr>
              <w:spacing w:after="0" w:line="240" w:lineRule="auto"/>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lastRenderedPageBreak/>
              <w:t xml:space="preserve">Activity </w:t>
            </w:r>
          </w:p>
        </w:tc>
        <w:tc>
          <w:tcPr>
            <w:tcW w:w="2851" w:type="dxa"/>
            <w:gridSpan w:val="3"/>
            <w:tcBorders>
              <w:top w:val="single" w:sz="4" w:space="0" w:color="auto"/>
              <w:left w:val="single" w:sz="4" w:space="0" w:color="auto"/>
              <w:bottom w:val="single" w:sz="4" w:space="0" w:color="auto"/>
              <w:right w:val="single" w:sz="4" w:space="0" w:color="auto"/>
            </w:tcBorders>
            <w:shd w:val="clear" w:color="auto" w:fill="auto"/>
          </w:tcPr>
          <w:p w:rsidR="00580FFD" w:rsidRPr="00580FFD" w:rsidRDefault="00580FFD" w:rsidP="00580FFD">
            <w:pPr>
              <w:spacing w:after="0" w:line="240" w:lineRule="auto"/>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 xml:space="preserve">Persons At Risk </w:t>
            </w:r>
          </w:p>
        </w:tc>
        <w:tc>
          <w:tcPr>
            <w:tcW w:w="2486" w:type="dxa"/>
            <w:gridSpan w:val="5"/>
            <w:tcBorders>
              <w:top w:val="single" w:sz="4" w:space="0" w:color="auto"/>
              <w:left w:val="single" w:sz="4" w:space="0" w:color="auto"/>
              <w:bottom w:val="single" w:sz="4" w:space="0" w:color="auto"/>
              <w:right w:val="single" w:sz="4" w:space="0" w:color="auto"/>
            </w:tcBorders>
            <w:shd w:val="clear" w:color="auto" w:fill="auto"/>
          </w:tcPr>
          <w:p w:rsidR="00580FFD" w:rsidRPr="00580FFD" w:rsidRDefault="00580FFD" w:rsidP="00580FFD">
            <w:pPr>
              <w:spacing w:after="0" w:line="240" w:lineRule="auto"/>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 xml:space="preserve">Reference No: </w:t>
            </w:r>
          </w:p>
        </w:tc>
        <w:tc>
          <w:tcPr>
            <w:tcW w:w="2074" w:type="dxa"/>
            <w:gridSpan w:val="6"/>
            <w:tcBorders>
              <w:top w:val="single" w:sz="4" w:space="0" w:color="auto"/>
              <w:left w:val="single" w:sz="4" w:space="0" w:color="auto"/>
              <w:bottom w:val="single" w:sz="4" w:space="0" w:color="auto"/>
              <w:right w:val="single" w:sz="4" w:space="0" w:color="auto"/>
            </w:tcBorders>
            <w:shd w:val="clear" w:color="auto" w:fill="auto"/>
          </w:tcPr>
          <w:p w:rsidR="00580FFD" w:rsidRPr="00580FFD" w:rsidRDefault="00580FFD" w:rsidP="00580FFD">
            <w:pPr>
              <w:spacing w:after="0" w:line="240" w:lineRule="auto"/>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 xml:space="preserve">Date: </w:t>
            </w:r>
          </w:p>
        </w:tc>
        <w:tc>
          <w:tcPr>
            <w:tcW w:w="5640" w:type="dxa"/>
            <w:gridSpan w:val="5"/>
            <w:tcBorders>
              <w:top w:val="single" w:sz="4" w:space="0" w:color="auto"/>
              <w:left w:val="single" w:sz="4" w:space="0" w:color="auto"/>
              <w:bottom w:val="single" w:sz="4" w:space="0" w:color="auto"/>
              <w:right w:val="single" w:sz="4" w:space="0" w:color="auto"/>
            </w:tcBorders>
            <w:shd w:val="clear" w:color="auto" w:fill="auto"/>
          </w:tcPr>
          <w:p w:rsidR="00580FFD" w:rsidRPr="00580FFD" w:rsidRDefault="00580FFD" w:rsidP="00580FFD">
            <w:pPr>
              <w:spacing w:after="0" w:line="240" w:lineRule="auto"/>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 xml:space="preserve">Assessed By: </w:t>
            </w:r>
          </w:p>
        </w:tc>
      </w:tr>
      <w:tr w:rsidR="00580FFD" w:rsidRPr="00580FFD" w:rsidTr="006506A6">
        <w:tc>
          <w:tcPr>
            <w:tcW w:w="2069" w:type="dxa"/>
            <w:tcBorders>
              <w:top w:val="single" w:sz="4" w:space="0" w:color="auto"/>
              <w:left w:val="single" w:sz="4" w:space="0" w:color="auto"/>
              <w:bottom w:val="single" w:sz="4" w:space="0" w:color="auto"/>
              <w:right w:val="single" w:sz="4" w:space="0" w:color="auto"/>
            </w:tcBorders>
            <w:shd w:val="clear" w:color="auto" w:fill="auto"/>
          </w:tcPr>
          <w:p w:rsidR="00580FFD" w:rsidRPr="00580FFD" w:rsidRDefault="00580FFD" w:rsidP="00580FFD">
            <w:pPr>
              <w:spacing w:after="0" w:line="240" w:lineRule="auto"/>
              <w:rPr>
                <w:rFonts w:ascii="Calibri" w:eastAsia="Times New Roman" w:hAnsi="Calibri" w:cs="Times New Roman"/>
                <w:b/>
                <w:sz w:val="24"/>
                <w:szCs w:val="24"/>
                <w:lang w:eastAsia="en-GB"/>
              </w:rPr>
            </w:pPr>
          </w:p>
        </w:tc>
        <w:tc>
          <w:tcPr>
            <w:tcW w:w="1425" w:type="dxa"/>
            <w:tcBorders>
              <w:top w:val="single" w:sz="4" w:space="0" w:color="auto"/>
              <w:left w:val="single" w:sz="4" w:space="0" w:color="auto"/>
              <w:bottom w:val="single" w:sz="4" w:space="0" w:color="auto"/>
              <w:right w:val="single" w:sz="4" w:space="0" w:color="auto"/>
            </w:tcBorders>
            <w:shd w:val="clear" w:color="auto" w:fill="auto"/>
          </w:tcPr>
          <w:p w:rsidR="00580FFD" w:rsidRPr="00580FFD" w:rsidRDefault="00580FFD" w:rsidP="00580FFD">
            <w:pPr>
              <w:spacing w:after="0" w:line="240" w:lineRule="auto"/>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 xml:space="preserve">Employees </w:t>
            </w:r>
          </w:p>
        </w:tc>
        <w:tc>
          <w:tcPr>
            <w:tcW w:w="346" w:type="dxa"/>
            <w:tcBorders>
              <w:top w:val="single" w:sz="4" w:space="0" w:color="auto"/>
              <w:left w:val="single" w:sz="4" w:space="0" w:color="auto"/>
              <w:bottom w:val="single" w:sz="4" w:space="0" w:color="auto"/>
              <w:right w:val="single" w:sz="4" w:space="0" w:color="auto"/>
            </w:tcBorders>
            <w:shd w:val="clear" w:color="auto" w:fill="auto"/>
          </w:tcPr>
          <w:p w:rsidR="00580FFD" w:rsidRPr="00580FFD" w:rsidRDefault="00580FFD" w:rsidP="00580FFD">
            <w:pPr>
              <w:spacing w:after="0" w:line="240" w:lineRule="auto"/>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sym w:font="Wingdings 2" w:char="F050"/>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tcPr>
          <w:p w:rsidR="00580FFD" w:rsidRPr="00580FFD" w:rsidRDefault="00580FFD" w:rsidP="00580FFD">
            <w:pPr>
              <w:spacing w:after="0" w:line="240" w:lineRule="auto"/>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Contractors</w:t>
            </w:r>
          </w:p>
        </w:tc>
        <w:tc>
          <w:tcPr>
            <w:tcW w:w="344" w:type="dxa"/>
            <w:tcBorders>
              <w:top w:val="single" w:sz="4" w:space="0" w:color="auto"/>
              <w:left w:val="single" w:sz="4" w:space="0" w:color="auto"/>
              <w:bottom w:val="single" w:sz="4" w:space="0" w:color="auto"/>
              <w:right w:val="single" w:sz="4" w:space="0" w:color="auto"/>
            </w:tcBorders>
            <w:shd w:val="clear" w:color="auto" w:fill="auto"/>
          </w:tcPr>
          <w:p w:rsidR="00580FFD" w:rsidRPr="00580FFD" w:rsidRDefault="00580FFD" w:rsidP="00580FFD">
            <w:pPr>
              <w:spacing w:after="0" w:line="240" w:lineRule="auto"/>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sym w:font="Wingdings 2" w:char="F050"/>
            </w:r>
          </w:p>
        </w:tc>
        <w:tc>
          <w:tcPr>
            <w:tcW w:w="2040" w:type="dxa"/>
            <w:gridSpan w:val="5"/>
            <w:tcBorders>
              <w:top w:val="single" w:sz="4" w:space="0" w:color="auto"/>
              <w:left w:val="single" w:sz="4" w:space="0" w:color="auto"/>
              <w:bottom w:val="single" w:sz="4" w:space="0" w:color="auto"/>
              <w:right w:val="single" w:sz="4" w:space="0" w:color="auto"/>
            </w:tcBorders>
            <w:shd w:val="clear" w:color="auto" w:fill="auto"/>
          </w:tcPr>
          <w:p w:rsidR="00580FFD" w:rsidRPr="00580FFD" w:rsidRDefault="00580FFD" w:rsidP="00580FFD">
            <w:pPr>
              <w:spacing w:after="0" w:line="240" w:lineRule="auto"/>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Visitors/Public</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580FFD" w:rsidRPr="00580FFD" w:rsidRDefault="00580FFD" w:rsidP="00580FFD">
            <w:pPr>
              <w:spacing w:after="0" w:line="240" w:lineRule="auto"/>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sym w:font="Wingdings 2" w:char="F050"/>
            </w:r>
          </w:p>
        </w:tc>
        <w:tc>
          <w:tcPr>
            <w:tcW w:w="5280" w:type="dxa"/>
            <w:gridSpan w:val="5"/>
            <w:tcBorders>
              <w:top w:val="single" w:sz="4" w:space="0" w:color="auto"/>
              <w:left w:val="single" w:sz="4" w:space="0" w:color="auto"/>
              <w:bottom w:val="single" w:sz="4" w:space="0" w:color="auto"/>
              <w:right w:val="single" w:sz="4" w:space="0" w:color="auto"/>
            </w:tcBorders>
            <w:shd w:val="clear" w:color="auto" w:fill="auto"/>
          </w:tcPr>
          <w:p w:rsidR="00580FFD" w:rsidRPr="00580FFD" w:rsidRDefault="00580FFD" w:rsidP="00580FFD">
            <w:pPr>
              <w:spacing w:after="0" w:line="240" w:lineRule="auto"/>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 xml:space="preserve">Other </w:t>
            </w:r>
            <w:r w:rsidRPr="00580FFD">
              <w:rPr>
                <w:rFonts w:ascii="Calibri" w:eastAsia="Times New Roman" w:hAnsi="Calibri" w:cs="Times New Roman"/>
                <w:b/>
                <w:sz w:val="16"/>
                <w:szCs w:val="16"/>
                <w:lang w:eastAsia="en-GB"/>
              </w:rPr>
              <w:t>Disabled/Young/Expectant Mothers etc</w:t>
            </w:r>
            <w:proofErr w:type="gramStart"/>
            <w:r w:rsidRPr="00580FFD">
              <w:rPr>
                <w:rFonts w:ascii="Calibri" w:eastAsia="Times New Roman" w:hAnsi="Calibri" w:cs="Times New Roman"/>
                <w:b/>
                <w:sz w:val="16"/>
                <w:szCs w:val="16"/>
                <w:lang w:eastAsia="en-GB"/>
              </w:rPr>
              <w:t>..</w:t>
            </w:r>
            <w:proofErr w:type="gramEnd"/>
            <w:r w:rsidRPr="00580FFD">
              <w:rPr>
                <w:rFonts w:ascii="Calibri" w:eastAsia="Times New Roman" w:hAnsi="Calibri" w:cs="Times New Roman"/>
                <w:b/>
                <w:sz w:val="16"/>
                <w:szCs w:val="16"/>
                <w:lang w:eastAsia="en-GB"/>
              </w:rPr>
              <w:t>(*delete as appropriate)</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580FFD" w:rsidRPr="00580FFD" w:rsidRDefault="00580FFD" w:rsidP="00580FFD">
            <w:pPr>
              <w:spacing w:after="0" w:line="240" w:lineRule="auto"/>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sym w:font="Wingdings 2" w:char="F050"/>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tcPr>
          <w:p w:rsidR="00580FFD" w:rsidRPr="00580FFD" w:rsidRDefault="00580FFD" w:rsidP="00580FFD">
            <w:pPr>
              <w:spacing w:after="0" w:line="240" w:lineRule="auto"/>
              <w:rPr>
                <w:rFonts w:ascii="Calibri" w:eastAsia="Times New Roman" w:hAnsi="Calibri" w:cs="Times New Roman"/>
                <w:b/>
                <w:sz w:val="24"/>
                <w:szCs w:val="24"/>
                <w:lang w:eastAsia="en-GB"/>
              </w:rPr>
            </w:pPr>
          </w:p>
        </w:tc>
      </w:tr>
      <w:tr w:rsidR="00580FFD" w:rsidRPr="00580FFD" w:rsidTr="006506A6">
        <w:trPr>
          <w:trHeight w:val="293"/>
        </w:trPr>
        <w:tc>
          <w:tcPr>
            <w:tcW w:w="2069" w:type="dxa"/>
            <w:vMerge w:val="restart"/>
            <w:tcBorders>
              <w:top w:val="single" w:sz="4" w:space="0" w:color="auto"/>
            </w:tcBorders>
            <w:shd w:val="clear" w:color="auto" w:fill="B4C6E7" w:themeFill="accent1" w:themeFillTint="66"/>
          </w:tcPr>
          <w:p w:rsidR="00580FFD" w:rsidRPr="00580FFD" w:rsidRDefault="00580FFD" w:rsidP="00580FFD">
            <w:pPr>
              <w:spacing w:after="0" w:line="240" w:lineRule="auto"/>
              <w:rPr>
                <w:rFonts w:ascii="Calibri" w:eastAsia="Times New Roman" w:hAnsi="Calibri" w:cs="Times New Roman"/>
                <w:b/>
                <w:sz w:val="24"/>
                <w:szCs w:val="24"/>
                <w:lang w:eastAsia="en-GB"/>
              </w:rPr>
            </w:pPr>
          </w:p>
        </w:tc>
        <w:tc>
          <w:tcPr>
            <w:tcW w:w="3931" w:type="dxa"/>
            <w:gridSpan w:val="6"/>
            <w:vMerge w:val="restart"/>
            <w:tcBorders>
              <w:top w:val="single" w:sz="4" w:space="0" w:color="auto"/>
            </w:tcBorders>
            <w:shd w:val="clear" w:color="auto" w:fill="B4C6E7" w:themeFill="accent1" w:themeFillTint="66"/>
          </w:tcPr>
          <w:p w:rsidR="00580FFD" w:rsidRPr="00580FFD" w:rsidRDefault="00580FFD" w:rsidP="00580FFD">
            <w:pPr>
              <w:spacing w:after="0" w:line="240" w:lineRule="auto"/>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Hazard identified</w:t>
            </w:r>
          </w:p>
        </w:tc>
        <w:tc>
          <w:tcPr>
            <w:tcW w:w="840" w:type="dxa"/>
            <w:vMerge w:val="restart"/>
            <w:tcBorders>
              <w:top w:val="single" w:sz="4" w:space="0" w:color="auto"/>
            </w:tcBorders>
            <w:shd w:val="clear" w:color="auto" w:fill="B4C6E7" w:themeFill="accent1" w:themeFillTint="66"/>
          </w:tcPr>
          <w:p w:rsidR="00580FFD" w:rsidRPr="00580FFD" w:rsidRDefault="00580FFD" w:rsidP="00580FFD">
            <w:pPr>
              <w:spacing w:after="0" w:line="240" w:lineRule="auto"/>
              <w:jc w:val="center"/>
              <w:rPr>
                <w:rFonts w:ascii="Calibri" w:eastAsia="Times New Roman" w:hAnsi="Calibri" w:cs="Times New Roman"/>
                <w:b/>
                <w:sz w:val="14"/>
                <w:szCs w:val="14"/>
                <w:lang w:eastAsia="en-GB"/>
              </w:rPr>
            </w:pPr>
            <w:r w:rsidRPr="00580FFD">
              <w:rPr>
                <w:rFonts w:ascii="Calibri" w:eastAsia="Times New Roman" w:hAnsi="Calibri" w:cs="Times New Roman"/>
                <w:b/>
                <w:sz w:val="14"/>
                <w:szCs w:val="14"/>
                <w:lang w:eastAsia="en-GB"/>
              </w:rPr>
              <w:t>Severity</w:t>
            </w:r>
          </w:p>
          <w:p w:rsidR="00580FFD" w:rsidRPr="00580FFD" w:rsidRDefault="00580FFD" w:rsidP="00580FFD">
            <w:pPr>
              <w:spacing w:after="0" w:line="240" w:lineRule="auto"/>
              <w:jc w:val="center"/>
              <w:rPr>
                <w:rFonts w:ascii="Calibri" w:eastAsia="Times New Roman" w:hAnsi="Calibri" w:cs="Times New Roman"/>
                <w:b/>
                <w:sz w:val="14"/>
                <w:szCs w:val="14"/>
                <w:lang w:eastAsia="en-GB"/>
              </w:rPr>
            </w:pPr>
            <w:r w:rsidRPr="00580FFD">
              <w:rPr>
                <w:rFonts w:ascii="Calibri" w:eastAsia="Times New Roman" w:hAnsi="Calibri" w:cs="Times New Roman"/>
                <w:b/>
                <w:sz w:val="14"/>
                <w:szCs w:val="14"/>
                <w:lang w:eastAsia="en-GB"/>
              </w:rPr>
              <w:t>1-5</w:t>
            </w:r>
          </w:p>
        </w:tc>
        <w:tc>
          <w:tcPr>
            <w:tcW w:w="840" w:type="dxa"/>
            <w:gridSpan w:val="2"/>
            <w:vMerge w:val="restart"/>
            <w:tcBorders>
              <w:top w:val="single" w:sz="4" w:space="0" w:color="auto"/>
            </w:tcBorders>
            <w:shd w:val="clear" w:color="auto" w:fill="B4C6E7" w:themeFill="accent1" w:themeFillTint="66"/>
          </w:tcPr>
          <w:p w:rsidR="00580FFD" w:rsidRPr="00580FFD" w:rsidRDefault="00580FFD" w:rsidP="00580FFD">
            <w:pPr>
              <w:spacing w:after="0" w:line="240" w:lineRule="auto"/>
              <w:jc w:val="center"/>
              <w:rPr>
                <w:rFonts w:ascii="Calibri" w:eastAsia="Times New Roman" w:hAnsi="Calibri" w:cs="Times New Roman"/>
                <w:b/>
                <w:sz w:val="14"/>
                <w:szCs w:val="14"/>
                <w:lang w:eastAsia="en-GB"/>
              </w:rPr>
            </w:pPr>
            <w:r w:rsidRPr="00580FFD">
              <w:rPr>
                <w:rFonts w:ascii="Calibri" w:eastAsia="Times New Roman" w:hAnsi="Calibri" w:cs="Times New Roman"/>
                <w:b/>
                <w:sz w:val="14"/>
                <w:szCs w:val="14"/>
                <w:lang w:eastAsia="en-GB"/>
              </w:rPr>
              <w:t>Likelihood</w:t>
            </w:r>
          </w:p>
          <w:p w:rsidR="00580FFD" w:rsidRPr="00580FFD" w:rsidRDefault="00580FFD" w:rsidP="00580FFD">
            <w:pPr>
              <w:spacing w:after="0" w:line="240" w:lineRule="auto"/>
              <w:jc w:val="center"/>
              <w:rPr>
                <w:rFonts w:ascii="Calibri" w:eastAsia="Times New Roman" w:hAnsi="Calibri" w:cs="Times New Roman"/>
                <w:b/>
                <w:sz w:val="14"/>
                <w:szCs w:val="14"/>
                <w:lang w:eastAsia="en-GB"/>
              </w:rPr>
            </w:pPr>
            <w:r w:rsidRPr="00580FFD">
              <w:rPr>
                <w:rFonts w:ascii="Calibri" w:eastAsia="Times New Roman" w:hAnsi="Calibri" w:cs="Times New Roman"/>
                <w:b/>
                <w:sz w:val="14"/>
                <w:szCs w:val="14"/>
                <w:lang w:eastAsia="en-GB"/>
              </w:rPr>
              <w:t>1-5</w:t>
            </w:r>
          </w:p>
        </w:tc>
        <w:tc>
          <w:tcPr>
            <w:tcW w:w="2160" w:type="dxa"/>
            <w:gridSpan w:val="6"/>
            <w:tcBorders>
              <w:top w:val="single" w:sz="4" w:space="0" w:color="auto"/>
            </w:tcBorders>
            <w:shd w:val="clear" w:color="auto" w:fill="B4C6E7" w:themeFill="accent1" w:themeFillTint="66"/>
          </w:tcPr>
          <w:p w:rsidR="00580FFD" w:rsidRPr="00580FFD" w:rsidRDefault="00580FFD" w:rsidP="00580FFD">
            <w:pPr>
              <w:spacing w:after="0" w:line="240" w:lineRule="auto"/>
              <w:jc w:val="center"/>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Risk Factor</w:t>
            </w:r>
          </w:p>
        </w:tc>
        <w:tc>
          <w:tcPr>
            <w:tcW w:w="4320" w:type="dxa"/>
            <w:gridSpan w:val="3"/>
            <w:vMerge w:val="restart"/>
            <w:tcBorders>
              <w:top w:val="single" w:sz="4" w:space="0" w:color="auto"/>
            </w:tcBorders>
            <w:shd w:val="clear" w:color="auto" w:fill="B4C6E7" w:themeFill="accent1" w:themeFillTint="66"/>
          </w:tcPr>
          <w:p w:rsidR="00580FFD" w:rsidRPr="00580FFD" w:rsidRDefault="00580FFD" w:rsidP="00580FFD">
            <w:pPr>
              <w:spacing w:after="0" w:line="240" w:lineRule="auto"/>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 xml:space="preserve">Additional Controls/Recommendations </w:t>
            </w:r>
          </w:p>
        </w:tc>
        <w:tc>
          <w:tcPr>
            <w:tcW w:w="960" w:type="dxa"/>
            <w:vMerge w:val="restart"/>
            <w:tcBorders>
              <w:top w:val="single" w:sz="4" w:space="0" w:color="auto"/>
            </w:tcBorders>
            <w:shd w:val="clear" w:color="auto" w:fill="B4C6E7" w:themeFill="accent1" w:themeFillTint="66"/>
            <w:vAlign w:val="center"/>
          </w:tcPr>
          <w:p w:rsidR="00580FFD" w:rsidRPr="00580FFD" w:rsidRDefault="00580FFD" w:rsidP="00580FFD">
            <w:pPr>
              <w:spacing w:after="0" w:line="240" w:lineRule="auto"/>
              <w:jc w:val="center"/>
              <w:rPr>
                <w:rFonts w:ascii="Calibri" w:eastAsia="Times New Roman" w:hAnsi="Calibri" w:cs="Times New Roman"/>
                <w:b/>
                <w:sz w:val="20"/>
                <w:szCs w:val="20"/>
                <w:lang w:eastAsia="en-GB"/>
              </w:rPr>
            </w:pPr>
            <w:r w:rsidRPr="00580FFD">
              <w:rPr>
                <w:rFonts w:ascii="Calibri" w:eastAsia="Times New Roman" w:hAnsi="Calibri" w:cs="Times New Roman"/>
                <w:b/>
                <w:sz w:val="20"/>
                <w:szCs w:val="20"/>
                <w:lang w:eastAsia="en-GB"/>
              </w:rPr>
              <w:t>Residual Risk</w:t>
            </w:r>
          </w:p>
        </w:tc>
      </w:tr>
      <w:tr w:rsidR="00580FFD" w:rsidRPr="00580FFD" w:rsidTr="006506A6">
        <w:trPr>
          <w:trHeight w:val="292"/>
        </w:trPr>
        <w:tc>
          <w:tcPr>
            <w:tcW w:w="2069" w:type="dxa"/>
            <w:vMerge/>
            <w:shd w:val="clear" w:color="auto" w:fill="auto"/>
          </w:tcPr>
          <w:p w:rsidR="00580FFD" w:rsidRPr="00580FFD" w:rsidRDefault="00580FFD" w:rsidP="00580FFD">
            <w:pPr>
              <w:spacing w:after="0" w:line="240" w:lineRule="auto"/>
              <w:rPr>
                <w:rFonts w:ascii="Times New Roman" w:eastAsia="Times New Roman" w:hAnsi="Times New Roman" w:cs="Times New Roman"/>
                <w:sz w:val="24"/>
                <w:szCs w:val="24"/>
                <w:lang w:eastAsia="en-GB"/>
              </w:rPr>
            </w:pPr>
          </w:p>
        </w:tc>
        <w:tc>
          <w:tcPr>
            <w:tcW w:w="3931" w:type="dxa"/>
            <w:gridSpan w:val="6"/>
            <w:vMerge/>
            <w:shd w:val="clear" w:color="auto" w:fill="auto"/>
          </w:tcPr>
          <w:p w:rsidR="00580FFD" w:rsidRPr="00580FFD" w:rsidRDefault="00580FFD" w:rsidP="00580FFD">
            <w:pPr>
              <w:spacing w:after="0" w:line="240" w:lineRule="auto"/>
              <w:rPr>
                <w:rFonts w:ascii="Times New Roman" w:eastAsia="Times New Roman" w:hAnsi="Times New Roman" w:cs="Times New Roman"/>
                <w:sz w:val="24"/>
                <w:szCs w:val="24"/>
                <w:lang w:eastAsia="en-GB"/>
              </w:rPr>
            </w:pPr>
          </w:p>
        </w:tc>
        <w:tc>
          <w:tcPr>
            <w:tcW w:w="840" w:type="dxa"/>
            <w:vMerge/>
            <w:shd w:val="clear" w:color="auto" w:fill="auto"/>
          </w:tcPr>
          <w:p w:rsidR="00580FFD" w:rsidRPr="00580FFD" w:rsidRDefault="00580FFD" w:rsidP="00580FFD">
            <w:pPr>
              <w:spacing w:after="0" w:line="240" w:lineRule="auto"/>
              <w:jc w:val="center"/>
              <w:rPr>
                <w:rFonts w:ascii="Times New Roman" w:eastAsia="Times New Roman" w:hAnsi="Times New Roman" w:cs="Times New Roman"/>
                <w:sz w:val="14"/>
                <w:szCs w:val="14"/>
                <w:lang w:eastAsia="en-GB"/>
              </w:rPr>
            </w:pPr>
          </w:p>
        </w:tc>
        <w:tc>
          <w:tcPr>
            <w:tcW w:w="840" w:type="dxa"/>
            <w:gridSpan w:val="2"/>
            <w:vMerge/>
            <w:shd w:val="clear" w:color="auto" w:fill="auto"/>
          </w:tcPr>
          <w:p w:rsidR="00580FFD" w:rsidRPr="00580FFD" w:rsidRDefault="00580FFD" w:rsidP="00580FFD">
            <w:pPr>
              <w:spacing w:after="0" w:line="240" w:lineRule="auto"/>
              <w:jc w:val="center"/>
              <w:rPr>
                <w:rFonts w:ascii="Times New Roman" w:eastAsia="Times New Roman" w:hAnsi="Times New Roman" w:cs="Times New Roman"/>
                <w:sz w:val="14"/>
                <w:szCs w:val="14"/>
                <w:lang w:eastAsia="en-GB"/>
              </w:rPr>
            </w:pPr>
          </w:p>
        </w:tc>
        <w:tc>
          <w:tcPr>
            <w:tcW w:w="720" w:type="dxa"/>
            <w:gridSpan w:val="3"/>
            <w:tcBorders>
              <w:bottom w:val="single" w:sz="4" w:space="0" w:color="auto"/>
            </w:tcBorders>
            <w:shd w:val="clear" w:color="auto" w:fill="92D050"/>
          </w:tcPr>
          <w:p w:rsidR="00580FFD" w:rsidRPr="00CE440A" w:rsidRDefault="00580FFD" w:rsidP="00580FFD">
            <w:pPr>
              <w:spacing w:after="0" w:line="240" w:lineRule="auto"/>
              <w:jc w:val="center"/>
              <w:rPr>
                <w:rFonts w:ascii="Calibri" w:eastAsia="Times New Roman" w:hAnsi="Calibri" w:cs="Times New Roman"/>
                <w:b/>
                <w:sz w:val="16"/>
                <w:szCs w:val="16"/>
                <w:lang w:eastAsia="en-GB"/>
              </w:rPr>
            </w:pPr>
            <w:r w:rsidRPr="00CE440A">
              <w:rPr>
                <w:rFonts w:ascii="Calibri" w:eastAsia="Times New Roman" w:hAnsi="Calibri" w:cs="Times New Roman"/>
                <w:b/>
                <w:sz w:val="16"/>
                <w:szCs w:val="16"/>
                <w:lang w:eastAsia="en-GB"/>
              </w:rPr>
              <w:t>L</w:t>
            </w:r>
          </w:p>
          <w:p w:rsidR="00580FFD" w:rsidRPr="00CE440A" w:rsidRDefault="00580FFD" w:rsidP="00580FFD">
            <w:pPr>
              <w:spacing w:after="0" w:line="240" w:lineRule="auto"/>
              <w:jc w:val="center"/>
              <w:rPr>
                <w:rFonts w:ascii="Calibri" w:eastAsia="Times New Roman" w:hAnsi="Calibri" w:cs="Times New Roman"/>
                <w:b/>
                <w:sz w:val="16"/>
                <w:szCs w:val="16"/>
                <w:lang w:eastAsia="en-GB"/>
              </w:rPr>
            </w:pPr>
            <w:r w:rsidRPr="00CE440A">
              <w:rPr>
                <w:rFonts w:ascii="Calibri" w:eastAsia="Times New Roman" w:hAnsi="Calibri" w:cs="Times New Roman"/>
                <w:b/>
                <w:sz w:val="16"/>
                <w:szCs w:val="16"/>
                <w:lang w:eastAsia="en-GB"/>
              </w:rPr>
              <w:t>(1-6)</w:t>
            </w:r>
          </w:p>
        </w:tc>
        <w:tc>
          <w:tcPr>
            <w:tcW w:w="720" w:type="dxa"/>
            <w:tcBorders>
              <w:bottom w:val="single" w:sz="4" w:space="0" w:color="auto"/>
            </w:tcBorders>
            <w:shd w:val="clear" w:color="auto" w:fill="FFFF00"/>
          </w:tcPr>
          <w:p w:rsidR="00580FFD" w:rsidRPr="00CE440A" w:rsidRDefault="00580FFD" w:rsidP="00580FFD">
            <w:pPr>
              <w:spacing w:after="0" w:line="240" w:lineRule="auto"/>
              <w:jc w:val="center"/>
              <w:rPr>
                <w:rFonts w:ascii="Calibri" w:eastAsia="Times New Roman" w:hAnsi="Calibri" w:cs="Times New Roman"/>
                <w:b/>
                <w:sz w:val="16"/>
                <w:szCs w:val="16"/>
                <w:lang w:eastAsia="en-GB"/>
              </w:rPr>
            </w:pPr>
            <w:r w:rsidRPr="00CE440A">
              <w:rPr>
                <w:rFonts w:ascii="Calibri" w:eastAsia="Times New Roman" w:hAnsi="Calibri" w:cs="Times New Roman"/>
                <w:b/>
                <w:sz w:val="16"/>
                <w:szCs w:val="16"/>
                <w:lang w:eastAsia="en-GB"/>
              </w:rPr>
              <w:t>M</w:t>
            </w:r>
          </w:p>
          <w:p w:rsidR="00580FFD" w:rsidRPr="00CE440A" w:rsidRDefault="00580FFD" w:rsidP="00580FFD">
            <w:pPr>
              <w:spacing w:after="0" w:line="240" w:lineRule="auto"/>
              <w:jc w:val="center"/>
              <w:rPr>
                <w:rFonts w:ascii="Calibri" w:eastAsia="Times New Roman" w:hAnsi="Calibri" w:cs="Times New Roman"/>
                <w:b/>
                <w:sz w:val="16"/>
                <w:szCs w:val="16"/>
                <w:lang w:eastAsia="en-GB"/>
              </w:rPr>
            </w:pPr>
            <w:r w:rsidRPr="00CE440A">
              <w:rPr>
                <w:rFonts w:ascii="Calibri" w:eastAsia="Times New Roman" w:hAnsi="Calibri" w:cs="Times New Roman"/>
                <w:b/>
                <w:sz w:val="16"/>
                <w:szCs w:val="16"/>
                <w:lang w:eastAsia="en-GB"/>
              </w:rPr>
              <w:t>(8-16)</w:t>
            </w:r>
          </w:p>
        </w:tc>
        <w:tc>
          <w:tcPr>
            <w:tcW w:w="720" w:type="dxa"/>
            <w:gridSpan w:val="2"/>
            <w:tcBorders>
              <w:bottom w:val="single" w:sz="4" w:space="0" w:color="auto"/>
            </w:tcBorders>
            <w:shd w:val="clear" w:color="auto" w:fill="FF0000"/>
          </w:tcPr>
          <w:p w:rsidR="00580FFD" w:rsidRPr="00CE440A" w:rsidRDefault="00580FFD" w:rsidP="00580FFD">
            <w:pPr>
              <w:spacing w:after="0" w:line="240" w:lineRule="auto"/>
              <w:jc w:val="center"/>
              <w:rPr>
                <w:rFonts w:ascii="Calibri" w:eastAsia="Times New Roman" w:hAnsi="Calibri" w:cs="Times New Roman"/>
                <w:b/>
                <w:sz w:val="16"/>
                <w:szCs w:val="16"/>
                <w:lang w:eastAsia="en-GB"/>
              </w:rPr>
            </w:pPr>
            <w:r w:rsidRPr="00CE440A">
              <w:rPr>
                <w:rFonts w:ascii="Calibri" w:eastAsia="Times New Roman" w:hAnsi="Calibri" w:cs="Times New Roman"/>
                <w:b/>
                <w:sz w:val="16"/>
                <w:szCs w:val="16"/>
                <w:lang w:eastAsia="en-GB"/>
              </w:rPr>
              <w:t>H</w:t>
            </w:r>
          </w:p>
          <w:p w:rsidR="00580FFD" w:rsidRPr="00CE440A" w:rsidRDefault="00580FFD" w:rsidP="00580FFD">
            <w:pPr>
              <w:spacing w:after="0" w:line="240" w:lineRule="auto"/>
              <w:jc w:val="center"/>
              <w:rPr>
                <w:rFonts w:ascii="Calibri" w:eastAsia="Times New Roman" w:hAnsi="Calibri" w:cs="Times New Roman"/>
                <w:b/>
                <w:sz w:val="16"/>
                <w:szCs w:val="16"/>
                <w:lang w:eastAsia="en-GB"/>
              </w:rPr>
            </w:pPr>
            <w:r w:rsidRPr="00CE440A">
              <w:rPr>
                <w:rFonts w:ascii="Calibri" w:eastAsia="Times New Roman" w:hAnsi="Calibri" w:cs="Times New Roman"/>
                <w:b/>
                <w:sz w:val="16"/>
                <w:szCs w:val="16"/>
                <w:lang w:eastAsia="en-GB"/>
              </w:rPr>
              <w:t>(16+)</w:t>
            </w:r>
          </w:p>
        </w:tc>
        <w:tc>
          <w:tcPr>
            <w:tcW w:w="4320" w:type="dxa"/>
            <w:gridSpan w:val="3"/>
            <w:vMerge/>
            <w:shd w:val="clear" w:color="auto" w:fill="auto"/>
          </w:tcPr>
          <w:p w:rsidR="00580FFD" w:rsidRPr="00580FFD" w:rsidRDefault="00580FFD" w:rsidP="00580FFD">
            <w:pPr>
              <w:spacing w:after="0" w:line="240" w:lineRule="auto"/>
              <w:rPr>
                <w:rFonts w:ascii="Times New Roman" w:eastAsia="Times New Roman" w:hAnsi="Times New Roman" w:cs="Times New Roman"/>
                <w:sz w:val="24"/>
                <w:szCs w:val="24"/>
                <w:lang w:eastAsia="en-GB"/>
              </w:rPr>
            </w:pPr>
          </w:p>
        </w:tc>
        <w:tc>
          <w:tcPr>
            <w:tcW w:w="960" w:type="dxa"/>
            <w:vMerge/>
            <w:tcBorders>
              <w:bottom w:val="single" w:sz="4" w:space="0" w:color="auto"/>
            </w:tcBorders>
            <w:shd w:val="clear" w:color="auto" w:fill="auto"/>
          </w:tcPr>
          <w:p w:rsidR="00580FFD" w:rsidRPr="00580FFD" w:rsidRDefault="00580FFD" w:rsidP="00580FFD">
            <w:pPr>
              <w:spacing w:after="0" w:line="240" w:lineRule="auto"/>
              <w:rPr>
                <w:rFonts w:ascii="Times New Roman" w:eastAsia="Times New Roman" w:hAnsi="Times New Roman" w:cs="Times New Roman"/>
                <w:sz w:val="24"/>
                <w:szCs w:val="24"/>
                <w:lang w:eastAsia="en-GB"/>
              </w:rPr>
            </w:pPr>
          </w:p>
        </w:tc>
      </w:tr>
      <w:tr w:rsidR="00580FFD" w:rsidRPr="00580FFD" w:rsidTr="006506A6">
        <w:tc>
          <w:tcPr>
            <w:tcW w:w="2069" w:type="dxa"/>
            <w:shd w:val="clear" w:color="auto" w:fill="auto"/>
            <w:vAlign w:val="center"/>
          </w:tcPr>
          <w:p w:rsidR="00580FFD" w:rsidRPr="00580FFD" w:rsidRDefault="00580FFD" w:rsidP="00580FFD">
            <w:pPr>
              <w:spacing w:after="0" w:line="240" w:lineRule="auto"/>
              <w:rPr>
                <w:rFonts w:ascii="Calibri" w:eastAsia="Times New Roman" w:hAnsi="Calibri" w:cs="Calibri"/>
                <w:sz w:val="20"/>
                <w:szCs w:val="20"/>
                <w:lang w:eastAsia="en-GB"/>
              </w:rPr>
            </w:pPr>
            <w:r w:rsidRPr="00580FFD">
              <w:rPr>
                <w:rFonts w:ascii="Calibri" w:eastAsia="Times New Roman" w:hAnsi="Calibri" w:cs="Calibri"/>
                <w:sz w:val="20"/>
                <w:szCs w:val="20"/>
                <w:lang w:eastAsia="en-GB"/>
              </w:rPr>
              <w:t>Traveling to &amp; from place of work</w:t>
            </w:r>
          </w:p>
        </w:tc>
        <w:tc>
          <w:tcPr>
            <w:tcW w:w="3931" w:type="dxa"/>
            <w:gridSpan w:val="6"/>
            <w:shd w:val="clear" w:color="auto" w:fill="auto"/>
          </w:tcPr>
          <w:p w:rsidR="00580FFD" w:rsidRPr="00580FFD" w:rsidRDefault="00580FFD" w:rsidP="00580FFD">
            <w:pPr>
              <w:spacing w:after="0" w:line="240" w:lineRule="auto"/>
              <w:jc w:val="both"/>
              <w:rPr>
                <w:rFonts w:ascii="Calibri" w:eastAsia="Times New Roman" w:hAnsi="Calibri" w:cs="Calibri"/>
                <w:sz w:val="20"/>
                <w:szCs w:val="20"/>
                <w:lang w:eastAsia="en-GB"/>
              </w:rPr>
            </w:pPr>
            <w:r w:rsidRPr="00580FFD">
              <w:rPr>
                <w:rFonts w:ascii="Calibri" w:eastAsia="Times New Roman" w:hAnsi="Calibri" w:cs="Calibri"/>
                <w:sz w:val="20"/>
                <w:szCs w:val="20"/>
                <w:lang w:eastAsia="en-GB"/>
              </w:rPr>
              <w:t xml:space="preserve">Contact with virus </w:t>
            </w:r>
          </w:p>
          <w:p w:rsidR="00580FFD" w:rsidRPr="00580FFD" w:rsidRDefault="00580FFD" w:rsidP="00580FFD">
            <w:pPr>
              <w:spacing w:after="0" w:line="240" w:lineRule="auto"/>
              <w:jc w:val="both"/>
              <w:rPr>
                <w:rFonts w:ascii="Calibri" w:eastAsia="Times New Roman" w:hAnsi="Calibri" w:cs="Calibri"/>
                <w:sz w:val="20"/>
                <w:szCs w:val="20"/>
                <w:lang w:eastAsia="en-GB"/>
              </w:rPr>
            </w:pPr>
            <w:r w:rsidRPr="00580FFD">
              <w:rPr>
                <w:rFonts w:ascii="Calibri" w:eastAsia="Times New Roman" w:hAnsi="Calibri" w:cs="Calibri"/>
                <w:sz w:val="20"/>
                <w:szCs w:val="20"/>
                <w:lang w:eastAsia="en-GB"/>
              </w:rPr>
              <w:t xml:space="preserve">Contamination of employees &amp; further spread of the virus from surfaces and air contamination </w:t>
            </w:r>
          </w:p>
        </w:tc>
        <w:tc>
          <w:tcPr>
            <w:tcW w:w="840" w:type="dxa"/>
            <w:shd w:val="clear" w:color="auto" w:fill="auto"/>
            <w:vAlign w:val="center"/>
          </w:tcPr>
          <w:p w:rsidR="00580FFD" w:rsidRPr="00580FFD" w:rsidRDefault="00580FFD" w:rsidP="00580FFD">
            <w:pPr>
              <w:spacing w:after="0" w:line="240" w:lineRule="auto"/>
              <w:jc w:val="center"/>
              <w:rPr>
                <w:rFonts w:ascii="Calibri" w:eastAsia="Times New Roman" w:hAnsi="Calibri" w:cs="Times New Roman"/>
                <w:sz w:val="24"/>
                <w:szCs w:val="24"/>
                <w:lang w:eastAsia="en-GB"/>
              </w:rPr>
            </w:pPr>
            <w:r w:rsidRPr="00580FFD">
              <w:rPr>
                <w:rFonts w:ascii="Calibri" w:eastAsia="Times New Roman" w:hAnsi="Calibri" w:cs="Times New Roman"/>
                <w:sz w:val="24"/>
                <w:szCs w:val="24"/>
                <w:lang w:eastAsia="en-GB"/>
              </w:rPr>
              <w:t>4</w:t>
            </w:r>
          </w:p>
        </w:tc>
        <w:tc>
          <w:tcPr>
            <w:tcW w:w="840" w:type="dxa"/>
            <w:gridSpan w:val="2"/>
            <w:shd w:val="clear" w:color="auto" w:fill="auto"/>
            <w:vAlign w:val="center"/>
          </w:tcPr>
          <w:p w:rsidR="00580FFD" w:rsidRPr="00580FFD" w:rsidRDefault="00580FFD" w:rsidP="00580FFD">
            <w:pPr>
              <w:spacing w:after="0" w:line="240" w:lineRule="auto"/>
              <w:jc w:val="center"/>
              <w:rPr>
                <w:rFonts w:ascii="Calibri" w:eastAsia="Times New Roman" w:hAnsi="Calibri" w:cs="Times New Roman"/>
                <w:sz w:val="24"/>
                <w:szCs w:val="24"/>
                <w:lang w:eastAsia="en-GB"/>
              </w:rPr>
            </w:pPr>
            <w:r w:rsidRPr="00580FFD">
              <w:rPr>
                <w:rFonts w:ascii="Calibri" w:eastAsia="Times New Roman" w:hAnsi="Calibri" w:cs="Times New Roman"/>
                <w:sz w:val="24"/>
                <w:szCs w:val="24"/>
                <w:lang w:eastAsia="en-GB"/>
              </w:rPr>
              <w:t>5</w:t>
            </w:r>
          </w:p>
        </w:tc>
        <w:tc>
          <w:tcPr>
            <w:tcW w:w="720" w:type="dxa"/>
            <w:gridSpan w:val="3"/>
            <w:shd w:val="clear" w:color="auto" w:fill="auto"/>
            <w:vAlign w:val="center"/>
          </w:tcPr>
          <w:p w:rsidR="00580FFD" w:rsidRPr="00580FFD" w:rsidRDefault="00580FFD" w:rsidP="00580FFD">
            <w:pPr>
              <w:spacing w:after="0" w:line="240" w:lineRule="auto"/>
              <w:jc w:val="center"/>
              <w:rPr>
                <w:rFonts w:ascii="Calibri" w:eastAsia="Times New Roman" w:hAnsi="Calibri" w:cs="Times New Roman"/>
                <w:b/>
                <w:sz w:val="24"/>
                <w:szCs w:val="24"/>
                <w:lang w:eastAsia="en-GB"/>
              </w:rPr>
            </w:pPr>
          </w:p>
        </w:tc>
        <w:tc>
          <w:tcPr>
            <w:tcW w:w="720" w:type="dxa"/>
            <w:tcBorders>
              <w:bottom w:val="single" w:sz="4" w:space="0" w:color="auto"/>
            </w:tcBorders>
            <w:shd w:val="clear" w:color="auto" w:fill="auto"/>
            <w:vAlign w:val="center"/>
          </w:tcPr>
          <w:p w:rsidR="00580FFD" w:rsidRPr="00580FFD" w:rsidRDefault="00580FFD" w:rsidP="00580FFD">
            <w:pPr>
              <w:spacing w:after="0" w:line="240" w:lineRule="auto"/>
              <w:jc w:val="center"/>
              <w:rPr>
                <w:rFonts w:ascii="Calibri" w:eastAsia="Times New Roman" w:hAnsi="Calibri" w:cs="Times New Roman"/>
                <w:b/>
                <w:sz w:val="24"/>
                <w:szCs w:val="24"/>
                <w:lang w:eastAsia="en-GB"/>
              </w:rPr>
            </w:pPr>
          </w:p>
        </w:tc>
        <w:tc>
          <w:tcPr>
            <w:tcW w:w="720" w:type="dxa"/>
            <w:gridSpan w:val="2"/>
            <w:shd w:val="clear" w:color="auto" w:fill="FF0000"/>
            <w:vAlign w:val="center"/>
          </w:tcPr>
          <w:p w:rsidR="00580FFD" w:rsidRPr="00580FFD" w:rsidRDefault="00580FFD" w:rsidP="00580FFD">
            <w:pPr>
              <w:spacing w:after="0" w:line="240" w:lineRule="auto"/>
              <w:jc w:val="center"/>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20</w:t>
            </w:r>
          </w:p>
        </w:tc>
        <w:tc>
          <w:tcPr>
            <w:tcW w:w="4320" w:type="dxa"/>
            <w:gridSpan w:val="3"/>
            <w:shd w:val="clear" w:color="auto" w:fill="auto"/>
          </w:tcPr>
          <w:p w:rsidR="00580FFD" w:rsidRPr="00580FFD" w:rsidRDefault="00580FFD" w:rsidP="00580FFD">
            <w:pPr>
              <w:numPr>
                <w:ilvl w:val="0"/>
                <w:numId w:val="1"/>
              </w:numPr>
              <w:spacing w:after="0" w:line="240" w:lineRule="auto"/>
              <w:ind w:left="162" w:hanging="142"/>
              <w:jc w:val="both"/>
              <w:rPr>
                <w:rFonts w:ascii="Calibri" w:eastAsia="Times New Roman" w:hAnsi="Calibri" w:cs="Times New Roman"/>
                <w:sz w:val="20"/>
                <w:szCs w:val="20"/>
                <w:lang w:eastAsia="en-GB"/>
              </w:rPr>
            </w:pPr>
            <w:r w:rsidRPr="00580FFD">
              <w:rPr>
                <w:rFonts w:ascii="Calibri" w:eastAsia="Times New Roman" w:hAnsi="Calibri" w:cs="Times New Roman"/>
                <w:sz w:val="20"/>
                <w:szCs w:val="20"/>
                <w:lang w:eastAsia="en-GB"/>
              </w:rPr>
              <w:t xml:space="preserve">Avoid using public transport </w:t>
            </w:r>
          </w:p>
          <w:p w:rsidR="00580FFD" w:rsidRPr="00580FFD" w:rsidRDefault="00580FFD" w:rsidP="00580FFD">
            <w:pPr>
              <w:numPr>
                <w:ilvl w:val="0"/>
                <w:numId w:val="1"/>
              </w:numPr>
              <w:spacing w:after="0" w:line="240" w:lineRule="auto"/>
              <w:ind w:left="162" w:hanging="142"/>
              <w:jc w:val="both"/>
              <w:rPr>
                <w:rFonts w:ascii="Calibri" w:eastAsia="Times New Roman" w:hAnsi="Calibri" w:cs="Times New Roman"/>
                <w:sz w:val="20"/>
                <w:szCs w:val="20"/>
                <w:lang w:eastAsia="en-GB"/>
              </w:rPr>
            </w:pPr>
            <w:r w:rsidRPr="00580FFD">
              <w:rPr>
                <w:rFonts w:ascii="Calibri" w:eastAsia="Times New Roman" w:hAnsi="Calibri" w:cs="Times New Roman"/>
                <w:sz w:val="20"/>
                <w:szCs w:val="20"/>
                <w:lang w:eastAsia="en-GB"/>
              </w:rPr>
              <w:t>Use personal or company transport</w:t>
            </w:r>
          </w:p>
          <w:p w:rsidR="00580FFD" w:rsidRPr="00580FFD" w:rsidRDefault="00580FFD" w:rsidP="00580FFD">
            <w:pPr>
              <w:numPr>
                <w:ilvl w:val="0"/>
                <w:numId w:val="1"/>
              </w:numPr>
              <w:spacing w:after="0" w:line="240" w:lineRule="auto"/>
              <w:ind w:left="162" w:hanging="142"/>
              <w:jc w:val="both"/>
              <w:rPr>
                <w:rFonts w:ascii="Calibri" w:eastAsia="Times New Roman" w:hAnsi="Calibri" w:cs="Times New Roman"/>
                <w:sz w:val="20"/>
                <w:szCs w:val="20"/>
                <w:lang w:eastAsia="en-GB"/>
              </w:rPr>
            </w:pPr>
            <w:r w:rsidRPr="00580FFD">
              <w:rPr>
                <w:rFonts w:ascii="Calibri" w:eastAsia="Times New Roman" w:hAnsi="Calibri" w:cs="Times New Roman"/>
                <w:sz w:val="20"/>
                <w:szCs w:val="20"/>
                <w:lang w:eastAsia="en-GB"/>
              </w:rPr>
              <w:t>Comply with social distancing - staying 2 metres (6ft) apart from other people</w:t>
            </w:r>
          </w:p>
        </w:tc>
        <w:tc>
          <w:tcPr>
            <w:tcW w:w="960" w:type="dxa"/>
            <w:shd w:val="clear" w:color="auto" w:fill="92D050"/>
            <w:vAlign w:val="center"/>
          </w:tcPr>
          <w:p w:rsidR="00580FFD" w:rsidRPr="00580FFD" w:rsidRDefault="00580FFD" w:rsidP="00580FFD">
            <w:pPr>
              <w:spacing w:after="0" w:line="240" w:lineRule="auto"/>
              <w:jc w:val="center"/>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4 (4X1)</w:t>
            </w:r>
          </w:p>
        </w:tc>
      </w:tr>
      <w:tr w:rsidR="00A5653F" w:rsidRPr="00580FFD" w:rsidTr="000B25EE">
        <w:tc>
          <w:tcPr>
            <w:tcW w:w="2069" w:type="dxa"/>
            <w:shd w:val="clear" w:color="auto" w:fill="auto"/>
            <w:vAlign w:val="center"/>
          </w:tcPr>
          <w:p w:rsidR="00A5653F" w:rsidRPr="00580FFD" w:rsidRDefault="00A5653F" w:rsidP="000B25EE">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xml:space="preserve">Access &amp; egress </w:t>
            </w:r>
          </w:p>
        </w:tc>
        <w:tc>
          <w:tcPr>
            <w:tcW w:w="3931" w:type="dxa"/>
            <w:gridSpan w:val="6"/>
            <w:shd w:val="clear" w:color="auto" w:fill="auto"/>
          </w:tcPr>
          <w:p w:rsidR="00A5653F" w:rsidRPr="00BA23C4" w:rsidRDefault="00A5653F" w:rsidP="000B25EE">
            <w:pPr>
              <w:spacing w:after="0" w:line="240" w:lineRule="auto"/>
              <w:jc w:val="both"/>
              <w:rPr>
                <w:rFonts w:ascii="Calibri" w:eastAsia="Times New Roman" w:hAnsi="Calibri" w:cs="Calibri"/>
                <w:sz w:val="20"/>
                <w:szCs w:val="20"/>
                <w:lang w:eastAsia="en-GB"/>
              </w:rPr>
            </w:pPr>
            <w:r w:rsidRPr="00BA23C4">
              <w:rPr>
                <w:rFonts w:ascii="Calibri" w:eastAsia="Times New Roman" w:hAnsi="Calibri" w:cs="Calibri"/>
                <w:sz w:val="20"/>
                <w:szCs w:val="20"/>
                <w:lang w:eastAsia="en-GB"/>
              </w:rPr>
              <w:t>Contact with virus</w:t>
            </w:r>
          </w:p>
          <w:p w:rsidR="00A5653F" w:rsidRPr="00580FFD" w:rsidRDefault="00A5653F" w:rsidP="000B25EE">
            <w:pPr>
              <w:spacing w:after="0" w:line="240" w:lineRule="auto"/>
              <w:jc w:val="both"/>
              <w:rPr>
                <w:rFonts w:ascii="Calibri" w:eastAsia="Times New Roman" w:hAnsi="Calibri" w:cs="Calibri"/>
                <w:sz w:val="20"/>
                <w:szCs w:val="20"/>
                <w:lang w:eastAsia="en-GB"/>
              </w:rPr>
            </w:pPr>
            <w:r w:rsidRPr="00BA23C4">
              <w:rPr>
                <w:rFonts w:ascii="Calibri" w:eastAsia="Times New Roman" w:hAnsi="Calibri" w:cs="Calibri"/>
                <w:sz w:val="20"/>
                <w:szCs w:val="20"/>
                <w:lang w:eastAsia="en-GB"/>
              </w:rPr>
              <w:t>Contamination of employees &amp; further spread of the virus from surfaces and air contamination</w:t>
            </w:r>
          </w:p>
        </w:tc>
        <w:tc>
          <w:tcPr>
            <w:tcW w:w="84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sz w:val="24"/>
                <w:szCs w:val="24"/>
                <w:lang w:eastAsia="en-GB"/>
              </w:rPr>
            </w:pPr>
            <w:r>
              <w:rPr>
                <w:rFonts w:ascii="Calibri" w:eastAsia="Times New Roman" w:hAnsi="Calibri" w:cs="Times New Roman"/>
                <w:sz w:val="24"/>
                <w:szCs w:val="24"/>
                <w:lang w:eastAsia="en-GB"/>
              </w:rPr>
              <w:t>4</w:t>
            </w:r>
          </w:p>
        </w:tc>
        <w:tc>
          <w:tcPr>
            <w:tcW w:w="840" w:type="dxa"/>
            <w:gridSpan w:val="2"/>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sz w:val="24"/>
                <w:szCs w:val="24"/>
                <w:lang w:eastAsia="en-GB"/>
              </w:rPr>
            </w:pPr>
            <w:r>
              <w:rPr>
                <w:rFonts w:ascii="Calibri" w:eastAsia="Times New Roman" w:hAnsi="Calibri" w:cs="Times New Roman"/>
                <w:sz w:val="24"/>
                <w:szCs w:val="24"/>
                <w:lang w:eastAsia="en-GB"/>
              </w:rPr>
              <w:t>5</w:t>
            </w:r>
          </w:p>
        </w:tc>
        <w:tc>
          <w:tcPr>
            <w:tcW w:w="720" w:type="dxa"/>
            <w:gridSpan w:val="3"/>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p>
        </w:tc>
        <w:tc>
          <w:tcPr>
            <w:tcW w:w="72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p>
        </w:tc>
        <w:tc>
          <w:tcPr>
            <w:tcW w:w="720" w:type="dxa"/>
            <w:gridSpan w:val="2"/>
            <w:shd w:val="clear" w:color="auto" w:fill="FF0000"/>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r>
              <w:rPr>
                <w:rFonts w:ascii="Calibri" w:eastAsia="Times New Roman" w:hAnsi="Calibri" w:cs="Times New Roman"/>
                <w:b/>
                <w:sz w:val="24"/>
                <w:szCs w:val="24"/>
                <w:lang w:eastAsia="en-GB"/>
              </w:rPr>
              <w:t>20</w:t>
            </w:r>
          </w:p>
        </w:tc>
        <w:tc>
          <w:tcPr>
            <w:tcW w:w="4320" w:type="dxa"/>
            <w:gridSpan w:val="3"/>
            <w:shd w:val="clear" w:color="auto" w:fill="auto"/>
          </w:tcPr>
          <w:p w:rsidR="00A5653F" w:rsidRDefault="00A5653F" w:rsidP="000B25EE">
            <w:pPr>
              <w:spacing w:after="0" w:line="240" w:lineRule="auto"/>
              <w:jc w:val="both"/>
              <w:rPr>
                <w:rFonts w:ascii="Calibri" w:eastAsia="Times New Roman" w:hAnsi="Calibri" w:cs="Times New Roman"/>
                <w:sz w:val="20"/>
                <w:szCs w:val="20"/>
                <w:lang w:eastAsia="en-GB"/>
              </w:rPr>
            </w:pPr>
            <w:r>
              <w:rPr>
                <w:rFonts w:ascii="Calibri" w:eastAsia="Times New Roman" w:hAnsi="Calibri" w:cs="Times New Roman"/>
                <w:sz w:val="20"/>
                <w:szCs w:val="20"/>
                <w:lang w:eastAsia="en-GB"/>
              </w:rPr>
              <w:t xml:space="preserve">Avoid using hand to open door use forearm or </w:t>
            </w:r>
            <w:proofErr w:type="gramStart"/>
            <w:r>
              <w:rPr>
                <w:rFonts w:ascii="Calibri" w:eastAsia="Times New Roman" w:hAnsi="Calibri" w:cs="Times New Roman"/>
                <w:sz w:val="20"/>
                <w:szCs w:val="20"/>
                <w:lang w:eastAsia="en-GB"/>
              </w:rPr>
              <w:t>elbow  (</w:t>
            </w:r>
            <w:proofErr w:type="gramEnd"/>
            <w:r>
              <w:rPr>
                <w:rFonts w:ascii="Calibri" w:eastAsia="Times New Roman" w:hAnsi="Calibri" w:cs="Times New Roman"/>
                <w:sz w:val="20"/>
                <w:szCs w:val="20"/>
                <w:lang w:eastAsia="en-GB"/>
              </w:rPr>
              <w:t xml:space="preserve">if possible) to open doors. </w:t>
            </w:r>
          </w:p>
          <w:p w:rsidR="00A5653F" w:rsidRPr="00580FFD" w:rsidRDefault="00A5653F" w:rsidP="000B25EE">
            <w:pPr>
              <w:spacing w:after="0" w:line="240" w:lineRule="auto"/>
              <w:jc w:val="both"/>
              <w:rPr>
                <w:rFonts w:ascii="Calibri" w:eastAsia="Times New Roman" w:hAnsi="Calibri" w:cs="Times New Roman"/>
                <w:sz w:val="20"/>
                <w:szCs w:val="20"/>
                <w:lang w:eastAsia="en-GB"/>
              </w:rPr>
            </w:pPr>
            <w:r>
              <w:rPr>
                <w:rFonts w:ascii="Calibri" w:eastAsia="Times New Roman" w:hAnsi="Calibri" w:cs="Times New Roman"/>
                <w:sz w:val="20"/>
                <w:szCs w:val="20"/>
                <w:lang w:eastAsia="en-GB"/>
              </w:rPr>
              <w:t xml:space="preserve">Provide non-contact alcohol-based sanitiser dispenser all staff &amp; visitors to use immediately on entry to the building </w:t>
            </w:r>
          </w:p>
        </w:tc>
        <w:tc>
          <w:tcPr>
            <w:tcW w:w="960" w:type="dxa"/>
            <w:tcBorders>
              <w:bottom w:val="single" w:sz="4" w:space="0" w:color="auto"/>
            </w:tcBorders>
            <w:shd w:val="clear" w:color="auto" w:fill="92D050"/>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4 (4X1)</w:t>
            </w:r>
          </w:p>
        </w:tc>
      </w:tr>
      <w:tr w:rsidR="00580FFD" w:rsidRPr="00580FFD" w:rsidTr="006506A6">
        <w:tc>
          <w:tcPr>
            <w:tcW w:w="2069" w:type="dxa"/>
            <w:shd w:val="clear" w:color="auto" w:fill="auto"/>
            <w:vAlign w:val="center"/>
          </w:tcPr>
          <w:p w:rsidR="00580FFD" w:rsidRPr="00580FFD" w:rsidRDefault="00580FFD" w:rsidP="00580FFD">
            <w:pPr>
              <w:spacing w:after="0" w:line="240" w:lineRule="auto"/>
              <w:rPr>
                <w:rFonts w:ascii="Calibri" w:eastAsia="Times New Roman" w:hAnsi="Calibri" w:cs="Calibri"/>
                <w:sz w:val="20"/>
                <w:szCs w:val="20"/>
                <w:lang w:eastAsia="en-GB"/>
              </w:rPr>
            </w:pPr>
            <w:r w:rsidRPr="00580FFD">
              <w:rPr>
                <w:rFonts w:ascii="Calibri" w:eastAsia="Times New Roman" w:hAnsi="Calibri" w:cs="Calibri"/>
                <w:sz w:val="20"/>
                <w:szCs w:val="20"/>
                <w:lang w:eastAsia="en-GB"/>
              </w:rPr>
              <w:t xml:space="preserve">Personal Hygiene </w:t>
            </w:r>
          </w:p>
        </w:tc>
        <w:tc>
          <w:tcPr>
            <w:tcW w:w="3931" w:type="dxa"/>
            <w:gridSpan w:val="6"/>
            <w:shd w:val="clear" w:color="auto" w:fill="auto"/>
          </w:tcPr>
          <w:p w:rsidR="00580FFD" w:rsidRPr="00580FFD" w:rsidRDefault="00580FFD" w:rsidP="00580FFD">
            <w:pPr>
              <w:spacing w:after="0" w:line="240" w:lineRule="auto"/>
              <w:jc w:val="both"/>
              <w:rPr>
                <w:rFonts w:ascii="Calibri" w:eastAsia="Times New Roman" w:hAnsi="Calibri" w:cs="Calibri"/>
                <w:sz w:val="20"/>
                <w:szCs w:val="20"/>
                <w:lang w:eastAsia="en-GB"/>
              </w:rPr>
            </w:pPr>
            <w:r w:rsidRPr="00580FFD">
              <w:rPr>
                <w:rFonts w:ascii="Calibri" w:eastAsia="Times New Roman" w:hAnsi="Calibri" w:cs="Calibri"/>
                <w:sz w:val="20"/>
                <w:szCs w:val="20"/>
                <w:lang w:eastAsia="en-GB"/>
              </w:rPr>
              <w:t xml:space="preserve">Spread of virus </w:t>
            </w:r>
          </w:p>
          <w:p w:rsidR="00580FFD" w:rsidRPr="00580FFD" w:rsidRDefault="00580FFD" w:rsidP="00580FFD">
            <w:pPr>
              <w:spacing w:after="0" w:line="240" w:lineRule="auto"/>
              <w:jc w:val="both"/>
              <w:rPr>
                <w:rFonts w:ascii="Calibri" w:eastAsia="Times New Roman" w:hAnsi="Calibri" w:cs="Calibri"/>
                <w:sz w:val="20"/>
                <w:szCs w:val="20"/>
                <w:lang w:eastAsia="en-GB"/>
              </w:rPr>
            </w:pPr>
            <w:r w:rsidRPr="00580FFD">
              <w:rPr>
                <w:rFonts w:ascii="Calibri" w:eastAsia="Times New Roman" w:hAnsi="Calibri" w:cs="Calibri"/>
                <w:sz w:val="20"/>
                <w:szCs w:val="20"/>
                <w:lang w:eastAsia="en-GB"/>
              </w:rPr>
              <w:t>Further spread of the virus from surfaces and air contamination</w:t>
            </w:r>
          </w:p>
        </w:tc>
        <w:tc>
          <w:tcPr>
            <w:tcW w:w="840" w:type="dxa"/>
            <w:shd w:val="clear" w:color="auto" w:fill="auto"/>
            <w:vAlign w:val="center"/>
          </w:tcPr>
          <w:p w:rsidR="00580FFD" w:rsidRPr="00580FFD" w:rsidRDefault="00580FFD" w:rsidP="00580FFD">
            <w:pPr>
              <w:spacing w:after="0" w:line="240" w:lineRule="auto"/>
              <w:jc w:val="center"/>
              <w:rPr>
                <w:rFonts w:ascii="Calibri" w:eastAsia="Times New Roman" w:hAnsi="Calibri" w:cs="Times New Roman"/>
                <w:sz w:val="24"/>
                <w:szCs w:val="24"/>
                <w:lang w:eastAsia="en-GB"/>
              </w:rPr>
            </w:pPr>
            <w:r w:rsidRPr="00580FFD">
              <w:rPr>
                <w:rFonts w:ascii="Calibri" w:eastAsia="Times New Roman" w:hAnsi="Calibri" w:cs="Times New Roman"/>
                <w:sz w:val="24"/>
                <w:szCs w:val="24"/>
                <w:lang w:eastAsia="en-GB"/>
              </w:rPr>
              <w:t>4</w:t>
            </w:r>
          </w:p>
        </w:tc>
        <w:tc>
          <w:tcPr>
            <w:tcW w:w="840" w:type="dxa"/>
            <w:gridSpan w:val="2"/>
            <w:shd w:val="clear" w:color="auto" w:fill="auto"/>
            <w:vAlign w:val="center"/>
          </w:tcPr>
          <w:p w:rsidR="00580FFD" w:rsidRPr="00580FFD" w:rsidRDefault="00580FFD" w:rsidP="00580FFD">
            <w:pPr>
              <w:spacing w:after="0" w:line="240" w:lineRule="auto"/>
              <w:jc w:val="center"/>
              <w:rPr>
                <w:rFonts w:ascii="Calibri" w:eastAsia="Times New Roman" w:hAnsi="Calibri" w:cs="Times New Roman"/>
                <w:sz w:val="24"/>
                <w:szCs w:val="24"/>
                <w:lang w:eastAsia="en-GB"/>
              </w:rPr>
            </w:pPr>
            <w:r w:rsidRPr="00580FFD">
              <w:rPr>
                <w:rFonts w:ascii="Calibri" w:eastAsia="Times New Roman" w:hAnsi="Calibri" w:cs="Times New Roman"/>
                <w:sz w:val="24"/>
                <w:szCs w:val="24"/>
                <w:lang w:eastAsia="en-GB"/>
              </w:rPr>
              <w:t>3</w:t>
            </w:r>
          </w:p>
        </w:tc>
        <w:tc>
          <w:tcPr>
            <w:tcW w:w="720" w:type="dxa"/>
            <w:gridSpan w:val="3"/>
            <w:shd w:val="clear" w:color="auto" w:fill="auto"/>
            <w:vAlign w:val="center"/>
          </w:tcPr>
          <w:p w:rsidR="00580FFD" w:rsidRPr="00580FFD" w:rsidRDefault="00580FFD" w:rsidP="00580FFD">
            <w:pPr>
              <w:spacing w:after="0" w:line="240" w:lineRule="auto"/>
              <w:jc w:val="center"/>
              <w:rPr>
                <w:rFonts w:ascii="Calibri" w:eastAsia="Times New Roman" w:hAnsi="Calibri" w:cs="Times New Roman"/>
                <w:b/>
                <w:sz w:val="24"/>
                <w:szCs w:val="24"/>
                <w:lang w:eastAsia="en-GB"/>
              </w:rPr>
            </w:pPr>
          </w:p>
        </w:tc>
        <w:tc>
          <w:tcPr>
            <w:tcW w:w="720" w:type="dxa"/>
            <w:shd w:val="clear" w:color="auto" w:fill="FFFF00"/>
            <w:vAlign w:val="center"/>
          </w:tcPr>
          <w:p w:rsidR="00580FFD" w:rsidRPr="00580FFD" w:rsidRDefault="00580FFD" w:rsidP="00580FFD">
            <w:pPr>
              <w:spacing w:after="0" w:line="240" w:lineRule="auto"/>
              <w:jc w:val="center"/>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12</w:t>
            </w:r>
          </w:p>
        </w:tc>
        <w:tc>
          <w:tcPr>
            <w:tcW w:w="720" w:type="dxa"/>
            <w:gridSpan w:val="2"/>
            <w:shd w:val="clear" w:color="auto" w:fill="auto"/>
            <w:vAlign w:val="center"/>
          </w:tcPr>
          <w:p w:rsidR="00580FFD" w:rsidRPr="00580FFD" w:rsidRDefault="00580FFD" w:rsidP="00580FFD">
            <w:pPr>
              <w:spacing w:after="0" w:line="240" w:lineRule="auto"/>
              <w:jc w:val="center"/>
              <w:rPr>
                <w:rFonts w:ascii="Calibri" w:eastAsia="Times New Roman" w:hAnsi="Calibri" w:cs="Times New Roman"/>
                <w:b/>
                <w:sz w:val="24"/>
                <w:szCs w:val="24"/>
                <w:lang w:eastAsia="en-GB"/>
              </w:rPr>
            </w:pPr>
          </w:p>
        </w:tc>
        <w:tc>
          <w:tcPr>
            <w:tcW w:w="4320" w:type="dxa"/>
            <w:gridSpan w:val="3"/>
            <w:shd w:val="clear" w:color="auto" w:fill="auto"/>
          </w:tcPr>
          <w:p w:rsidR="00580FFD" w:rsidRPr="00580FFD" w:rsidRDefault="00580FFD" w:rsidP="00580FFD">
            <w:pPr>
              <w:numPr>
                <w:ilvl w:val="0"/>
                <w:numId w:val="2"/>
              </w:numPr>
              <w:spacing w:after="0" w:line="240" w:lineRule="auto"/>
              <w:ind w:left="162" w:hanging="142"/>
              <w:jc w:val="both"/>
              <w:rPr>
                <w:rFonts w:ascii="Calibri" w:eastAsia="Times New Roman" w:hAnsi="Calibri" w:cs="Times New Roman"/>
                <w:sz w:val="20"/>
                <w:szCs w:val="20"/>
                <w:lang w:eastAsia="en-GB"/>
              </w:rPr>
            </w:pPr>
            <w:r w:rsidRPr="00580FFD">
              <w:rPr>
                <w:rFonts w:ascii="Calibri" w:eastAsia="Times New Roman" w:hAnsi="Calibri" w:cs="Times New Roman"/>
                <w:sz w:val="20"/>
                <w:szCs w:val="20"/>
                <w:lang w:eastAsia="en-GB"/>
              </w:rPr>
              <w:t>Use hand Sanitisers and hand washing facilities</w:t>
            </w:r>
          </w:p>
          <w:p w:rsidR="00580FFD" w:rsidRPr="00580FFD" w:rsidRDefault="00580FFD" w:rsidP="00580FFD">
            <w:pPr>
              <w:numPr>
                <w:ilvl w:val="0"/>
                <w:numId w:val="2"/>
              </w:numPr>
              <w:spacing w:after="0" w:line="240" w:lineRule="auto"/>
              <w:ind w:left="162" w:hanging="142"/>
              <w:jc w:val="both"/>
              <w:rPr>
                <w:rFonts w:ascii="Calibri" w:eastAsia="Times New Roman" w:hAnsi="Calibri" w:cs="Times New Roman"/>
                <w:sz w:val="20"/>
                <w:szCs w:val="20"/>
                <w:lang w:eastAsia="en-GB"/>
              </w:rPr>
            </w:pPr>
            <w:r w:rsidRPr="00580FFD">
              <w:rPr>
                <w:rFonts w:ascii="Calibri" w:eastAsia="Times New Roman" w:hAnsi="Calibri" w:cs="Times New Roman"/>
                <w:sz w:val="20"/>
                <w:szCs w:val="20"/>
                <w:lang w:eastAsia="en-GB"/>
              </w:rPr>
              <w:t xml:space="preserve">Avoid touching the face </w:t>
            </w:r>
          </w:p>
          <w:p w:rsidR="00580FFD" w:rsidRPr="00580FFD" w:rsidRDefault="00580FFD" w:rsidP="00580FFD">
            <w:pPr>
              <w:numPr>
                <w:ilvl w:val="0"/>
                <w:numId w:val="2"/>
              </w:numPr>
              <w:spacing w:after="0" w:line="240" w:lineRule="auto"/>
              <w:ind w:left="162" w:hanging="142"/>
              <w:jc w:val="both"/>
              <w:rPr>
                <w:rFonts w:ascii="Calibri" w:eastAsia="Times New Roman" w:hAnsi="Calibri" w:cs="Times New Roman"/>
                <w:sz w:val="20"/>
                <w:szCs w:val="20"/>
                <w:lang w:eastAsia="en-GB"/>
              </w:rPr>
            </w:pPr>
            <w:r w:rsidRPr="00580FFD">
              <w:rPr>
                <w:rFonts w:ascii="Calibri" w:eastAsia="Times New Roman" w:hAnsi="Calibri" w:cs="Times New Roman"/>
                <w:sz w:val="20"/>
                <w:szCs w:val="20"/>
                <w:lang w:eastAsia="en-GB"/>
              </w:rPr>
              <w:t xml:space="preserve">Cough or sneeze into bent elbow </w:t>
            </w:r>
          </w:p>
        </w:tc>
        <w:tc>
          <w:tcPr>
            <w:tcW w:w="960" w:type="dxa"/>
            <w:shd w:val="clear" w:color="auto" w:fill="92D050"/>
            <w:vAlign w:val="center"/>
          </w:tcPr>
          <w:p w:rsidR="00580FFD" w:rsidRPr="00580FFD" w:rsidRDefault="00580FFD" w:rsidP="00580FFD">
            <w:pPr>
              <w:spacing w:after="0" w:line="240" w:lineRule="auto"/>
              <w:jc w:val="center"/>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4 (4X1)</w:t>
            </w:r>
          </w:p>
        </w:tc>
      </w:tr>
      <w:tr w:rsidR="00580FFD" w:rsidRPr="00580FFD" w:rsidTr="006506A6">
        <w:tc>
          <w:tcPr>
            <w:tcW w:w="2069" w:type="dxa"/>
            <w:shd w:val="clear" w:color="auto" w:fill="auto"/>
            <w:vAlign w:val="center"/>
          </w:tcPr>
          <w:p w:rsidR="00580FFD" w:rsidRPr="00580FFD" w:rsidRDefault="00580FFD" w:rsidP="00580FFD">
            <w:pPr>
              <w:spacing w:after="0" w:line="240" w:lineRule="auto"/>
              <w:rPr>
                <w:rFonts w:ascii="Calibri" w:eastAsia="Times New Roman" w:hAnsi="Calibri" w:cs="Calibri"/>
                <w:sz w:val="20"/>
                <w:szCs w:val="20"/>
                <w:lang w:eastAsia="en-GB"/>
              </w:rPr>
            </w:pPr>
            <w:r w:rsidRPr="00580FFD">
              <w:rPr>
                <w:rFonts w:ascii="Calibri" w:eastAsia="Times New Roman" w:hAnsi="Calibri" w:cs="Calibri"/>
                <w:sz w:val="20"/>
                <w:szCs w:val="20"/>
                <w:lang w:eastAsia="en-GB"/>
              </w:rPr>
              <w:t xml:space="preserve">General surfaces </w:t>
            </w:r>
          </w:p>
        </w:tc>
        <w:tc>
          <w:tcPr>
            <w:tcW w:w="3931" w:type="dxa"/>
            <w:gridSpan w:val="6"/>
            <w:shd w:val="clear" w:color="auto" w:fill="auto"/>
          </w:tcPr>
          <w:p w:rsidR="00580FFD" w:rsidRPr="00580FFD" w:rsidRDefault="00580FFD" w:rsidP="00580FFD">
            <w:pPr>
              <w:spacing w:after="0" w:line="240" w:lineRule="auto"/>
              <w:jc w:val="both"/>
              <w:rPr>
                <w:rFonts w:ascii="Calibri" w:eastAsia="Times New Roman" w:hAnsi="Calibri" w:cs="Calibri"/>
                <w:sz w:val="20"/>
                <w:szCs w:val="20"/>
                <w:lang w:eastAsia="en-GB"/>
              </w:rPr>
            </w:pPr>
            <w:r w:rsidRPr="00580FFD">
              <w:rPr>
                <w:rFonts w:ascii="Calibri" w:eastAsia="Times New Roman" w:hAnsi="Calibri" w:cs="Calibri"/>
                <w:sz w:val="20"/>
                <w:szCs w:val="20"/>
                <w:lang w:eastAsia="en-GB"/>
              </w:rPr>
              <w:t>Contact with virus</w:t>
            </w:r>
          </w:p>
          <w:p w:rsidR="00580FFD" w:rsidRPr="00580FFD" w:rsidRDefault="00580FFD" w:rsidP="00580FFD">
            <w:pPr>
              <w:spacing w:after="0" w:line="240" w:lineRule="auto"/>
              <w:jc w:val="both"/>
              <w:rPr>
                <w:rFonts w:ascii="Calibri" w:eastAsia="Times New Roman" w:hAnsi="Calibri" w:cs="Calibri"/>
                <w:sz w:val="20"/>
                <w:szCs w:val="20"/>
                <w:lang w:eastAsia="en-GB"/>
              </w:rPr>
            </w:pPr>
            <w:r w:rsidRPr="00580FFD">
              <w:rPr>
                <w:rFonts w:ascii="Calibri" w:eastAsia="Times New Roman" w:hAnsi="Calibri" w:cs="Calibri"/>
                <w:sz w:val="20"/>
                <w:szCs w:val="20"/>
                <w:lang w:eastAsia="en-GB"/>
              </w:rPr>
              <w:t>Contamination of employees &amp; further spread of the virus from surfaces and air contamination</w:t>
            </w:r>
          </w:p>
        </w:tc>
        <w:tc>
          <w:tcPr>
            <w:tcW w:w="840" w:type="dxa"/>
            <w:shd w:val="clear" w:color="auto" w:fill="auto"/>
            <w:vAlign w:val="center"/>
          </w:tcPr>
          <w:p w:rsidR="00580FFD" w:rsidRPr="00580FFD" w:rsidRDefault="00580FFD" w:rsidP="00580FFD">
            <w:pPr>
              <w:spacing w:after="0" w:line="240" w:lineRule="auto"/>
              <w:jc w:val="center"/>
              <w:rPr>
                <w:rFonts w:ascii="Calibri" w:eastAsia="Times New Roman" w:hAnsi="Calibri" w:cs="Times New Roman"/>
                <w:sz w:val="24"/>
                <w:szCs w:val="24"/>
                <w:lang w:eastAsia="en-GB"/>
              </w:rPr>
            </w:pPr>
            <w:r w:rsidRPr="00580FFD">
              <w:rPr>
                <w:rFonts w:ascii="Calibri" w:eastAsia="Times New Roman" w:hAnsi="Calibri" w:cs="Times New Roman"/>
                <w:sz w:val="24"/>
                <w:szCs w:val="24"/>
                <w:lang w:eastAsia="en-GB"/>
              </w:rPr>
              <w:t>4</w:t>
            </w:r>
          </w:p>
        </w:tc>
        <w:tc>
          <w:tcPr>
            <w:tcW w:w="840" w:type="dxa"/>
            <w:gridSpan w:val="2"/>
            <w:shd w:val="clear" w:color="auto" w:fill="auto"/>
            <w:vAlign w:val="center"/>
          </w:tcPr>
          <w:p w:rsidR="00580FFD" w:rsidRPr="00580FFD" w:rsidRDefault="00580FFD" w:rsidP="00580FFD">
            <w:pPr>
              <w:spacing w:after="0" w:line="240" w:lineRule="auto"/>
              <w:jc w:val="center"/>
              <w:rPr>
                <w:rFonts w:ascii="Calibri" w:eastAsia="Times New Roman" w:hAnsi="Calibri" w:cs="Times New Roman"/>
                <w:sz w:val="24"/>
                <w:szCs w:val="24"/>
                <w:lang w:eastAsia="en-GB"/>
              </w:rPr>
            </w:pPr>
            <w:r w:rsidRPr="00580FFD">
              <w:rPr>
                <w:rFonts w:ascii="Calibri" w:eastAsia="Times New Roman" w:hAnsi="Calibri" w:cs="Times New Roman"/>
                <w:sz w:val="24"/>
                <w:szCs w:val="24"/>
                <w:lang w:eastAsia="en-GB"/>
              </w:rPr>
              <w:t>3</w:t>
            </w:r>
          </w:p>
        </w:tc>
        <w:tc>
          <w:tcPr>
            <w:tcW w:w="720" w:type="dxa"/>
            <w:gridSpan w:val="3"/>
            <w:shd w:val="clear" w:color="auto" w:fill="auto"/>
            <w:vAlign w:val="center"/>
          </w:tcPr>
          <w:p w:rsidR="00580FFD" w:rsidRPr="00580FFD" w:rsidRDefault="00580FFD" w:rsidP="00580FFD">
            <w:pPr>
              <w:spacing w:after="0" w:line="240" w:lineRule="auto"/>
              <w:jc w:val="center"/>
              <w:rPr>
                <w:rFonts w:ascii="Calibri" w:eastAsia="Times New Roman" w:hAnsi="Calibri" w:cs="Times New Roman"/>
                <w:b/>
                <w:sz w:val="24"/>
                <w:szCs w:val="24"/>
                <w:lang w:eastAsia="en-GB"/>
              </w:rPr>
            </w:pPr>
          </w:p>
        </w:tc>
        <w:tc>
          <w:tcPr>
            <w:tcW w:w="720" w:type="dxa"/>
            <w:shd w:val="clear" w:color="auto" w:fill="FFFF00"/>
            <w:vAlign w:val="center"/>
          </w:tcPr>
          <w:p w:rsidR="00580FFD" w:rsidRPr="00580FFD" w:rsidRDefault="00580FFD" w:rsidP="00580FFD">
            <w:pPr>
              <w:spacing w:after="0" w:line="240" w:lineRule="auto"/>
              <w:jc w:val="center"/>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12</w:t>
            </w:r>
          </w:p>
        </w:tc>
        <w:tc>
          <w:tcPr>
            <w:tcW w:w="720" w:type="dxa"/>
            <w:gridSpan w:val="2"/>
            <w:shd w:val="clear" w:color="auto" w:fill="auto"/>
            <w:vAlign w:val="center"/>
          </w:tcPr>
          <w:p w:rsidR="00580FFD" w:rsidRPr="00580FFD" w:rsidRDefault="00580FFD" w:rsidP="00580FFD">
            <w:pPr>
              <w:spacing w:after="0" w:line="240" w:lineRule="auto"/>
              <w:jc w:val="center"/>
              <w:rPr>
                <w:rFonts w:ascii="Calibri" w:eastAsia="Times New Roman" w:hAnsi="Calibri" w:cs="Times New Roman"/>
                <w:b/>
                <w:sz w:val="24"/>
                <w:szCs w:val="24"/>
                <w:lang w:eastAsia="en-GB"/>
              </w:rPr>
            </w:pPr>
          </w:p>
        </w:tc>
        <w:tc>
          <w:tcPr>
            <w:tcW w:w="4320" w:type="dxa"/>
            <w:gridSpan w:val="3"/>
            <w:shd w:val="clear" w:color="auto" w:fill="auto"/>
          </w:tcPr>
          <w:p w:rsidR="00580FFD" w:rsidRPr="00580FFD" w:rsidRDefault="00580FFD" w:rsidP="00580FFD">
            <w:pPr>
              <w:numPr>
                <w:ilvl w:val="0"/>
                <w:numId w:val="2"/>
              </w:numPr>
              <w:spacing w:after="0" w:line="240" w:lineRule="auto"/>
              <w:ind w:left="162" w:hanging="142"/>
              <w:jc w:val="both"/>
              <w:rPr>
                <w:rFonts w:ascii="Calibri" w:eastAsia="Times New Roman" w:hAnsi="Calibri" w:cs="Times New Roman"/>
                <w:sz w:val="20"/>
                <w:szCs w:val="20"/>
                <w:lang w:eastAsia="en-GB"/>
              </w:rPr>
            </w:pPr>
            <w:r w:rsidRPr="00580FFD">
              <w:rPr>
                <w:rFonts w:ascii="Calibri" w:eastAsia="Times New Roman" w:hAnsi="Calibri" w:cs="Times New Roman"/>
                <w:sz w:val="20"/>
                <w:szCs w:val="20"/>
                <w:lang w:eastAsia="en-GB"/>
              </w:rPr>
              <w:t>Keep all places of work clean and tidy</w:t>
            </w:r>
          </w:p>
          <w:p w:rsidR="00580FFD" w:rsidRPr="00580FFD" w:rsidRDefault="00580FFD" w:rsidP="00580FFD">
            <w:pPr>
              <w:numPr>
                <w:ilvl w:val="0"/>
                <w:numId w:val="2"/>
              </w:numPr>
              <w:spacing w:after="0" w:line="240" w:lineRule="auto"/>
              <w:ind w:left="162" w:hanging="142"/>
              <w:jc w:val="both"/>
              <w:rPr>
                <w:rFonts w:ascii="Calibri" w:eastAsia="Times New Roman" w:hAnsi="Calibri" w:cs="Times New Roman"/>
                <w:sz w:val="20"/>
                <w:szCs w:val="20"/>
                <w:lang w:eastAsia="en-GB"/>
              </w:rPr>
            </w:pPr>
            <w:r w:rsidRPr="00580FFD">
              <w:rPr>
                <w:rFonts w:ascii="Calibri" w:eastAsia="Times New Roman" w:hAnsi="Calibri" w:cs="Times New Roman"/>
                <w:sz w:val="20"/>
                <w:szCs w:val="20"/>
                <w:lang w:eastAsia="en-GB"/>
              </w:rPr>
              <w:t>Regularly clean with sanitiser (min 70% alcohol based) in case washing facilities are not readily available</w:t>
            </w:r>
          </w:p>
        </w:tc>
        <w:tc>
          <w:tcPr>
            <w:tcW w:w="960" w:type="dxa"/>
            <w:shd w:val="clear" w:color="auto" w:fill="92D050"/>
            <w:vAlign w:val="center"/>
          </w:tcPr>
          <w:p w:rsidR="00580FFD" w:rsidRPr="00580FFD" w:rsidRDefault="00580FFD" w:rsidP="00580FFD">
            <w:pPr>
              <w:spacing w:after="0" w:line="240" w:lineRule="auto"/>
              <w:jc w:val="center"/>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4 (4X1)</w:t>
            </w:r>
          </w:p>
        </w:tc>
      </w:tr>
      <w:tr w:rsidR="00580FFD" w:rsidRPr="00580FFD" w:rsidTr="006506A6">
        <w:tc>
          <w:tcPr>
            <w:tcW w:w="2069" w:type="dxa"/>
            <w:shd w:val="clear" w:color="auto" w:fill="auto"/>
            <w:vAlign w:val="center"/>
          </w:tcPr>
          <w:p w:rsidR="00580FFD" w:rsidRPr="00580FFD" w:rsidRDefault="00580FFD" w:rsidP="00580FFD">
            <w:pPr>
              <w:spacing w:after="0" w:line="240" w:lineRule="auto"/>
              <w:rPr>
                <w:rFonts w:ascii="Calibri" w:eastAsia="Times New Roman" w:hAnsi="Calibri" w:cs="Calibri"/>
                <w:sz w:val="20"/>
                <w:szCs w:val="20"/>
                <w:lang w:eastAsia="en-GB"/>
              </w:rPr>
            </w:pPr>
            <w:r w:rsidRPr="00580FFD">
              <w:rPr>
                <w:rFonts w:ascii="Calibri" w:eastAsia="Times New Roman" w:hAnsi="Calibri" w:cs="Calibri"/>
                <w:sz w:val="20"/>
                <w:szCs w:val="20"/>
                <w:lang w:eastAsia="en-GB"/>
              </w:rPr>
              <w:t>Working in close proximity to others</w:t>
            </w:r>
          </w:p>
        </w:tc>
        <w:tc>
          <w:tcPr>
            <w:tcW w:w="3931" w:type="dxa"/>
            <w:gridSpan w:val="6"/>
            <w:shd w:val="clear" w:color="auto" w:fill="auto"/>
          </w:tcPr>
          <w:p w:rsidR="00580FFD" w:rsidRPr="00580FFD" w:rsidRDefault="00580FFD" w:rsidP="00580FFD">
            <w:pPr>
              <w:spacing w:after="0" w:line="240" w:lineRule="auto"/>
              <w:jc w:val="both"/>
              <w:rPr>
                <w:rFonts w:ascii="Calibri" w:eastAsia="Times New Roman" w:hAnsi="Calibri" w:cs="Calibri"/>
                <w:sz w:val="20"/>
                <w:szCs w:val="20"/>
                <w:lang w:eastAsia="en-GB"/>
              </w:rPr>
            </w:pPr>
            <w:r w:rsidRPr="00580FFD">
              <w:rPr>
                <w:rFonts w:ascii="Calibri" w:eastAsia="Times New Roman" w:hAnsi="Calibri" w:cs="Calibri"/>
                <w:sz w:val="20"/>
                <w:szCs w:val="20"/>
                <w:lang w:eastAsia="en-GB"/>
              </w:rPr>
              <w:t>Contact with virus</w:t>
            </w:r>
          </w:p>
          <w:p w:rsidR="00580FFD" w:rsidRPr="00580FFD" w:rsidRDefault="00580FFD" w:rsidP="00580FFD">
            <w:pPr>
              <w:spacing w:after="0" w:line="240" w:lineRule="auto"/>
              <w:jc w:val="both"/>
              <w:rPr>
                <w:rFonts w:ascii="Calibri" w:eastAsia="Times New Roman" w:hAnsi="Calibri" w:cs="Calibri"/>
                <w:sz w:val="20"/>
                <w:szCs w:val="20"/>
                <w:lang w:eastAsia="en-GB"/>
              </w:rPr>
            </w:pPr>
            <w:r w:rsidRPr="00580FFD">
              <w:rPr>
                <w:rFonts w:ascii="Calibri" w:eastAsia="Times New Roman" w:hAnsi="Calibri" w:cs="Calibri"/>
                <w:sz w:val="20"/>
                <w:szCs w:val="20"/>
                <w:lang w:eastAsia="en-GB"/>
              </w:rPr>
              <w:t>Contamination of employees &amp; further spread of the virus from surfaces and air contamination</w:t>
            </w:r>
          </w:p>
        </w:tc>
        <w:tc>
          <w:tcPr>
            <w:tcW w:w="840" w:type="dxa"/>
            <w:shd w:val="clear" w:color="auto" w:fill="auto"/>
            <w:vAlign w:val="center"/>
          </w:tcPr>
          <w:p w:rsidR="00580FFD" w:rsidRPr="00580FFD" w:rsidRDefault="00580FFD" w:rsidP="00580FFD">
            <w:pPr>
              <w:spacing w:after="0" w:line="240" w:lineRule="auto"/>
              <w:jc w:val="center"/>
              <w:rPr>
                <w:rFonts w:ascii="Calibri" w:eastAsia="Times New Roman" w:hAnsi="Calibri" w:cs="Times New Roman"/>
                <w:sz w:val="24"/>
                <w:szCs w:val="24"/>
                <w:lang w:eastAsia="en-GB"/>
              </w:rPr>
            </w:pPr>
            <w:r w:rsidRPr="00580FFD">
              <w:rPr>
                <w:rFonts w:ascii="Calibri" w:eastAsia="Times New Roman" w:hAnsi="Calibri" w:cs="Times New Roman"/>
                <w:sz w:val="24"/>
                <w:szCs w:val="24"/>
                <w:lang w:eastAsia="en-GB"/>
              </w:rPr>
              <w:t>4</w:t>
            </w:r>
          </w:p>
        </w:tc>
        <w:tc>
          <w:tcPr>
            <w:tcW w:w="840" w:type="dxa"/>
            <w:gridSpan w:val="2"/>
            <w:shd w:val="clear" w:color="auto" w:fill="auto"/>
            <w:vAlign w:val="center"/>
          </w:tcPr>
          <w:p w:rsidR="00580FFD" w:rsidRPr="00580FFD" w:rsidRDefault="00580FFD" w:rsidP="00580FFD">
            <w:pPr>
              <w:spacing w:after="0" w:line="240" w:lineRule="auto"/>
              <w:jc w:val="center"/>
              <w:rPr>
                <w:rFonts w:ascii="Calibri" w:eastAsia="Times New Roman" w:hAnsi="Calibri" w:cs="Times New Roman"/>
                <w:sz w:val="24"/>
                <w:szCs w:val="24"/>
                <w:lang w:eastAsia="en-GB"/>
              </w:rPr>
            </w:pPr>
            <w:r w:rsidRPr="00580FFD">
              <w:rPr>
                <w:rFonts w:ascii="Calibri" w:eastAsia="Times New Roman" w:hAnsi="Calibri" w:cs="Times New Roman"/>
                <w:sz w:val="24"/>
                <w:szCs w:val="24"/>
                <w:lang w:eastAsia="en-GB"/>
              </w:rPr>
              <w:t>3</w:t>
            </w:r>
          </w:p>
        </w:tc>
        <w:tc>
          <w:tcPr>
            <w:tcW w:w="720" w:type="dxa"/>
            <w:gridSpan w:val="3"/>
            <w:shd w:val="clear" w:color="auto" w:fill="auto"/>
            <w:vAlign w:val="center"/>
          </w:tcPr>
          <w:p w:rsidR="00580FFD" w:rsidRPr="00580FFD" w:rsidRDefault="00580FFD" w:rsidP="00580FFD">
            <w:pPr>
              <w:spacing w:after="0" w:line="240" w:lineRule="auto"/>
              <w:jc w:val="center"/>
              <w:rPr>
                <w:rFonts w:ascii="Calibri" w:eastAsia="Times New Roman" w:hAnsi="Calibri" w:cs="Times New Roman"/>
                <w:b/>
                <w:sz w:val="24"/>
                <w:szCs w:val="24"/>
                <w:lang w:eastAsia="en-GB"/>
              </w:rPr>
            </w:pPr>
          </w:p>
        </w:tc>
        <w:tc>
          <w:tcPr>
            <w:tcW w:w="720" w:type="dxa"/>
            <w:tcBorders>
              <w:bottom w:val="single" w:sz="4" w:space="0" w:color="auto"/>
            </w:tcBorders>
            <w:shd w:val="clear" w:color="auto" w:fill="FFFF00"/>
            <w:vAlign w:val="center"/>
          </w:tcPr>
          <w:p w:rsidR="00580FFD" w:rsidRPr="00580FFD" w:rsidRDefault="00580FFD" w:rsidP="00580FFD">
            <w:pPr>
              <w:spacing w:after="0" w:line="240" w:lineRule="auto"/>
              <w:jc w:val="center"/>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12</w:t>
            </w:r>
          </w:p>
        </w:tc>
        <w:tc>
          <w:tcPr>
            <w:tcW w:w="720" w:type="dxa"/>
            <w:gridSpan w:val="2"/>
            <w:shd w:val="clear" w:color="auto" w:fill="auto"/>
            <w:vAlign w:val="center"/>
          </w:tcPr>
          <w:p w:rsidR="00580FFD" w:rsidRPr="00580FFD" w:rsidRDefault="00580FFD" w:rsidP="00580FFD">
            <w:pPr>
              <w:spacing w:after="0" w:line="240" w:lineRule="auto"/>
              <w:jc w:val="center"/>
              <w:rPr>
                <w:rFonts w:ascii="Calibri" w:eastAsia="Times New Roman" w:hAnsi="Calibri" w:cs="Times New Roman"/>
                <w:b/>
                <w:sz w:val="24"/>
                <w:szCs w:val="24"/>
                <w:lang w:eastAsia="en-GB"/>
              </w:rPr>
            </w:pPr>
          </w:p>
        </w:tc>
        <w:tc>
          <w:tcPr>
            <w:tcW w:w="4320" w:type="dxa"/>
            <w:gridSpan w:val="3"/>
            <w:shd w:val="clear" w:color="auto" w:fill="auto"/>
          </w:tcPr>
          <w:p w:rsidR="00580FFD" w:rsidRPr="00580FFD" w:rsidRDefault="00580FFD" w:rsidP="00580FFD">
            <w:pPr>
              <w:numPr>
                <w:ilvl w:val="0"/>
                <w:numId w:val="5"/>
              </w:numPr>
              <w:spacing w:after="0" w:line="240" w:lineRule="auto"/>
              <w:ind w:left="162" w:hanging="162"/>
              <w:jc w:val="both"/>
              <w:rPr>
                <w:rFonts w:eastAsia="Times New Roman" w:cstheme="minorHAnsi"/>
                <w:sz w:val="20"/>
                <w:szCs w:val="20"/>
                <w:lang w:eastAsia="en-GB"/>
              </w:rPr>
            </w:pPr>
            <w:r w:rsidRPr="00580FFD">
              <w:rPr>
                <w:rFonts w:eastAsia="Times New Roman" w:cstheme="minorHAnsi"/>
                <w:sz w:val="20"/>
                <w:szCs w:val="20"/>
                <w:lang w:eastAsia="en-GB"/>
              </w:rPr>
              <w:t>Keep safe distance form others 2 metres (6ft) apart)</w:t>
            </w:r>
          </w:p>
          <w:p w:rsidR="00580FFD" w:rsidRPr="00580FFD" w:rsidRDefault="00580FFD" w:rsidP="00580FFD">
            <w:pPr>
              <w:numPr>
                <w:ilvl w:val="0"/>
                <w:numId w:val="5"/>
              </w:numPr>
              <w:spacing w:after="0" w:line="240" w:lineRule="auto"/>
              <w:ind w:left="162" w:hanging="162"/>
              <w:jc w:val="both"/>
              <w:rPr>
                <w:rFonts w:eastAsia="Times New Roman" w:cstheme="minorHAnsi"/>
                <w:sz w:val="20"/>
                <w:szCs w:val="20"/>
                <w:lang w:eastAsia="en-GB"/>
              </w:rPr>
            </w:pPr>
            <w:r w:rsidRPr="00580FFD">
              <w:rPr>
                <w:rFonts w:eastAsia="Times New Roman" w:cstheme="minorHAnsi"/>
                <w:sz w:val="20"/>
                <w:szCs w:val="20"/>
                <w:lang w:eastAsia="en-GB"/>
              </w:rPr>
              <w:t xml:space="preserve">Wash hands on a regular basis if not available use hand sanitiser </w:t>
            </w:r>
          </w:p>
          <w:p w:rsidR="00580FFD" w:rsidRPr="00580FFD" w:rsidRDefault="00580FFD" w:rsidP="00580FFD">
            <w:pPr>
              <w:numPr>
                <w:ilvl w:val="0"/>
                <w:numId w:val="5"/>
              </w:numPr>
              <w:spacing w:after="0" w:line="240" w:lineRule="auto"/>
              <w:ind w:left="162" w:hanging="162"/>
              <w:jc w:val="both"/>
              <w:rPr>
                <w:rFonts w:eastAsia="Times New Roman" w:cstheme="minorHAnsi"/>
                <w:sz w:val="20"/>
                <w:szCs w:val="20"/>
                <w:lang w:eastAsia="en-GB"/>
              </w:rPr>
            </w:pPr>
            <w:r w:rsidRPr="00580FFD">
              <w:rPr>
                <w:rFonts w:eastAsia="Times New Roman" w:cstheme="minorHAnsi"/>
                <w:sz w:val="20"/>
                <w:szCs w:val="20"/>
                <w:lang w:eastAsia="en-GB"/>
              </w:rPr>
              <w:t xml:space="preserve">Review work schedules including start &amp; finish times/shift pattern to reduce number of workers on site at any one time. </w:t>
            </w:r>
          </w:p>
          <w:p w:rsidR="00580FFD" w:rsidRPr="00580FFD" w:rsidRDefault="00580FFD" w:rsidP="00580FFD">
            <w:pPr>
              <w:numPr>
                <w:ilvl w:val="0"/>
                <w:numId w:val="5"/>
              </w:numPr>
              <w:spacing w:after="0" w:line="240" w:lineRule="auto"/>
              <w:ind w:left="162" w:hanging="162"/>
              <w:jc w:val="both"/>
              <w:rPr>
                <w:rFonts w:eastAsia="Times New Roman" w:cstheme="minorHAnsi"/>
                <w:sz w:val="20"/>
                <w:szCs w:val="20"/>
                <w:lang w:eastAsia="en-GB"/>
              </w:rPr>
            </w:pPr>
            <w:r w:rsidRPr="00580FFD">
              <w:rPr>
                <w:rFonts w:eastAsia="Times New Roman" w:cstheme="minorHAnsi"/>
                <w:sz w:val="20"/>
                <w:szCs w:val="20"/>
                <w:lang w:eastAsia="en-GB"/>
              </w:rPr>
              <w:t>Consider relocating workers to other tasks.</w:t>
            </w:r>
          </w:p>
          <w:p w:rsidR="00580FFD" w:rsidRPr="00580FFD" w:rsidRDefault="00557EBA" w:rsidP="00580FFD">
            <w:pPr>
              <w:spacing w:after="0" w:line="240" w:lineRule="auto"/>
              <w:jc w:val="both"/>
              <w:rPr>
                <w:rFonts w:eastAsia="Times New Roman" w:cstheme="minorHAnsi"/>
                <w:color w:val="0070C0"/>
                <w:sz w:val="16"/>
                <w:szCs w:val="16"/>
                <w:lang w:eastAsia="en-GB"/>
              </w:rPr>
            </w:pPr>
            <w:hyperlink r:id="rId11" w:history="1">
              <w:r w:rsidR="00580FFD" w:rsidRPr="00580FFD">
                <w:rPr>
                  <w:rFonts w:eastAsia="Times New Roman" w:cstheme="minorHAnsi"/>
                  <w:color w:val="0070C0"/>
                  <w:sz w:val="16"/>
                  <w:szCs w:val="16"/>
                  <w:u w:val="single"/>
                  <w:lang w:eastAsia="en-GB"/>
                </w:rPr>
                <w:t>https://www.hse.gov.uk/news/coronavirus.htm</w:t>
              </w:r>
            </w:hyperlink>
            <w:r w:rsidR="00580FFD" w:rsidRPr="00580FFD">
              <w:rPr>
                <w:rFonts w:eastAsia="Times New Roman" w:cstheme="minorHAnsi"/>
                <w:color w:val="0070C0"/>
                <w:sz w:val="16"/>
                <w:szCs w:val="16"/>
                <w:lang w:eastAsia="en-GB"/>
              </w:rPr>
              <w:t xml:space="preserve"> </w:t>
            </w:r>
          </w:p>
          <w:p w:rsidR="00580FFD" w:rsidRPr="00580FFD" w:rsidRDefault="00557EBA" w:rsidP="00580FFD">
            <w:pPr>
              <w:spacing w:after="0" w:line="240" w:lineRule="auto"/>
              <w:jc w:val="both"/>
              <w:rPr>
                <w:rFonts w:eastAsia="Times New Roman" w:cstheme="minorHAnsi"/>
                <w:color w:val="0070C0"/>
                <w:sz w:val="16"/>
                <w:szCs w:val="16"/>
                <w:lang w:eastAsia="en-GB"/>
              </w:rPr>
            </w:pPr>
            <w:hyperlink r:id="rId12" w:history="1">
              <w:r w:rsidR="00580FFD" w:rsidRPr="00580FFD">
                <w:rPr>
                  <w:rFonts w:eastAsia="Times New Roman" w:cstheme="minorHAnsi"/>
                  <w:color w:val="0070C0"/>
                  <w:sz w:val="16"/>
                  <w:szCs w:val="16"/>
                  <w:u w:val="single"/>
                  <w:lang w:eastAsia="en-GB"/>
                </w:rPr>
                <w:t>https://www.publichealth.hscni.net/news/covid-19-coronavirus</w:t>
              </w:r>
            </w:hyperlink>
            <w:r w:rsidR="00580FFD" w:rsidRPr="00580FFD">
              <w:rPr>
                <w:rFonts w:eastAsia="Times New Roman" w:cstheme="minorHAnsi"/>
                <w:color w:val="0070C0"/>
                <w:sz w:val="16"/>
                <w:szCs w:val="16"/>
                <w:lang w:eastAsia="en-GB"/>
              </w:rPr>
              <w:t xml:space="preserve">   </w:t>
            </w:r>
          </w:p>
          <w:p w:rsidR="00580FFD" w:rsidRPr="00580FFD" w:rsidRDefault="00557EBA" w:rsidP="00580FFD">
            <w:pPr>
              <w:spacing w:after="0" w:line="240" w:lineRule="auto"/>
              <w:jc w:val="both"/>
              <w:rPr>
                <w:rFonts w:eastAsia="Times New Roman" w:cstheme="minorHAnsi"/>
                <w:color w:val="0070C0"/>
                <w:sz w:val="16"/>
                <w:szCs w:val="16"/>
                <w:lang w:eastAsia="en-GB"/>
              </w:rPr>
            </w:pPr>
            <w:hyperlink r:id="rId13" w:history="1">
              <w:r w:rsidR="00580FFD" w:rsidRPr="00580FFD">
                <w:rPr>
                  <w:rFonts w:eastAsia="Times New Roman" w:cstheme="minorHAnsi"/>
                  <w:color w:val="0070C0"/>
                  <w:sz w:val="16"/>
                  <w:szCs w:val="16"/>
                  <w:u w:val="single"/>
                  <w:lang w:eastAsia="en-GB"/>
                </w:rPr>
                <w:t>https://www.gov.uk/government/publications/covid-19-guidance-on-social-distancing-and-for-vulnerable-people</w:t>
              </w:r>
            </w:hyperlink>
            <w:r w:rsidR="00580FFD" w:rsidRPr="00580FFD">
              <w:rPr>
                <w:rFonts w:eastAsia="Times New Roman" w:cstheme="minorHAnsi"/>
                <w:color w:val="0070C0"/>
                <w:sz w:val="16"/>
                <w:szCs w:val="16"/>
                <w:lang w:eastAsia="en-GB"/>
              </w:rPr>
              <w:t xml:space="preserve"> </w:t>
            </w:r>
          </w:p>
        </w:tc>
        <w:tc>
          <w:tcPr>
            <w:tcW w:w="960" w:type="dxa"/>
            <w:shd w:val="clear" w:color="auto" w:fill="92D050"/>
            <w:vAlign w:val="center"/>
          </w:tcPr>
          <w:p w:rsidR="00580FFD" w:rsidRPr="00580FFD" w:rsidRDefault="00580FFD" w:rsidP="00580FFD">
            <w:pPr>
              <w:spacing w:after="0" w:line="240" w:lineRule="auto"/>
              <w:jc w:val="center"/>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4 (4X1)</w:t>
            </w:r>
          </w:p>
        </w:tc>
      </w:tr>
    </w:tbl>
    <w:p w:rsidR="00580FFD" w:rsidRDefault="00580FFD" w:rsidP="00580FFD">
      <w:pPr>
        <w:spacing w:after="0" w:line="240" w:lineRule="auto"/>
      </w:pPr>
    </w:p>
    <w:p w:rsidR="00580FFD" w:rsidRDefault="00580FFD" w:rsidP="00580FFD">
      <w:pPr>
        <w:spacing w:after="0" w:line="240" w:lineRule="auto"/>
      </w:pPr>
    </w:p>
    <w:tbl>
      <w:tblPr>
        <w:tblW w:w="1512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69"/>
        <w:gridCol w:w="3931"/>
        <w:gridCol w:w="840"/>
        <w:gridCol w:w="840"/>
        <w:gridCol w:w="720"/>
        <w:gridCol w:w="720"/>
        <w:gridCol w:w="720"/>
        <w:gridCol w:w="4320"/>
        <w:gridCol w:w="960"/>
      </w:tblGrid>
      <w:tr w:rsidR="00A5653F" w:rsidRPr="00580FFD" w:rsidTr="000B25EE">
        <w:trPr>
          <w:trHeight w:val="293"/>
        </w:trPr>
        <w:tc>
          <w:tcPr>
            <w:tcW w:w="2069" w:type="dxa"/>
            <w:vMerge w:val="restart"/>
            <w:tcBorders>
              <w:top w:val="single" w:sz="4" w:space="0" w:color="auto"/>
            </w:tcBorders>
            <w:shd w:val="clear" w:color="auto" w:fill="B4C6E7" w:themeFill="accent1" w:themeFillTint="66"/>
          </w:tcPr>
          <w:p w:rsidR="00A5653F" w:rsidRPr="00580FFD" w:rsidRDefault="00A5653F" w:rsidP="000B25EE">
            <w:pPr>
              <w:spacing w:after="0" w:line="240" w:lineRule="auto"/>
              <w:rPr>
                <w:rFonts w:ascii="Calibri" w:eastAsia="Times New Roman" w:hAnsi="Calibri" w:cs="Times New Roman"/>
                <w:b/>
                <w:sz w:val="24"/>
                <w:szCs w:val="24"/>
                <w:lang w:eastAsia="en-GB"/>
              </w:rPr>
            </w:pPr>
          </w:p>
        </w:tc>
        <w:tc>
          <w:tcPr>
            <w:tcW w:w="3931" w:type="dxa"/>
            <w:vMerge w:val="restart"/>
            <w:tcBorders>
              <w:top w:val="single" w:sz="4" w:space="0" w:color="auto"/>
            </w:tcBorders>
            <w:shd w:val="clear" w:color="auto" w:fill="B4C6E7" w:themeFill="accent1" w:themeFillTint="66"/>
          </w:tcPr>
          <w:p w:rsidR="00A5653F" w:rsidRPr="00580FFD" w:rsidRDefault="00A5653F" w:rsidP="000B25EE">
            <w:pPr>
              <w:spacing w:after="0" w:line="240" w:lineRule="auto"/>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Hazard identified</w:t>
            </w:r>
          </w:p>
        </w:tc>
        <w:tc>
          <w:tcPr>
            <w:tcW w:w="840" w:type="dxa"/>
            <w:vMerge w:val="restart"/>
            <w:tcBorders>
              <w:top w:val="single" w:sz="4" w:space="0" w:color="auto"/>
            </w:tcBorders>
            <w:shd w:val="clear" w:color="auto" w:fill="B4C6E7" w:themeFill="accent1" w:themeFillTint="66"/>
          </w:tcPr>
          <w:p w:rsidR="00A5653F" w:rsidRPr="00580FFD" w:rsidRDefault="00A5653F" w:rsidP="000B25EE">
            <w:pPr>
              <w:spacing w:after="0" w:line="240" w:lineRule="auto"/>
              <w:jc w:val="center"/>
              <w:rPr>
                <w:rFonts w:ascii="Calibri" w:eastAsia="Times New Roman" w:hAnsi="Calibri" w:cs="Times New Roman"/>
                <w:b/>
                <w:sz w:val="14"/>
                <w:szCs w:val="14"/>
                <w:lang w:eastAsia="en-GB"/>
              </w:rPr>
            </w:pPr>
            <w:r w:rsidRPr="00580FFD">
              <w:rPr>
                <w:rFonts w:ascii="Calibri" w:eastAsia="Times New Roman" w:hAnsi="Calibri" w:cs="Times New Roman"/>
                <w:b/>
                <w:sz w:val="14"/>
                <w:szCs w:val="14"/>
                <w:lang w:eastAsia="en-GB"/>
              </w:rPr>
              <w:t>Severity</w:t>
            </w:r>
          </w:p>
          <w:p w:rsidR="00A5653F" w:rsidRPr="00580FFD" w:rsidRDefault="00A5653F" w:rsidP="000B25EE">
            <w:pPr>
              <w:spacing w:after="0" w:line="240" w:lineRule="auto"/>
              <w:jc w:val="center"/>
              <w:rPr>
                <w:rFonts w:ascii="Calibri" w:eastAsia="Times New Roman" w:hAnsi="Calibri" w:cs="Times New Roman"/>
                <w:b/>
                <w:sz w:val="14"/>
                <w:szCs w:val="14"/>
                <w:lang w:eastAsia="en-GB"/>
              </w:rPr>
            </w:pPr>
            <w:r w:rsidRPr="00580FFD">
              <w:rPr>
                <w:rFonts w:ascii="Calibri" w:eastAsia="Times New Roman" w:hAnsi="Calibri" w:cs="Times New Roman"/>
                <w:b/>
                <w:sz w:val="14"/>
                <w:szCs w:val="14"/>
                <w:lang w:eastAsia="en-GB"/>
              </w:rPr>
              <w:t>1-5</w:t>
            </w:r>
          </w:p>
        </w:tc>
        <w:tc>
          <w:tcPr>
            <w:tcW w:w="840" w:type="dxa"/>
            <w:vMerge w:val="restart"/>
            <w:tcBorders>
              <w:top w:val="single" w:sz="4" w:space="0" w:color="auto"/>
            </w:tcBorders>
            <w:shd w:val="clear" w:color="auto" w:fill="B4C6E7" w:themeFill="accent1" w:themeFillTint="66"/>
          </w:tcPr>
          <w:p w:rsidR="00A5653F" w:rsidRPr="00580FFD" w:rsidRDefault="00A5653F" w:rsidP="000B25EE">
            <w:pPr>
              <w:spacing w:after="0" w:line="240" w:lineRule="auto"/>
              <w:jc w:val="center"/>
              <w:rPr>
                <w:rFonts w:ascii="Calibri" w:eastAsia="Times New Roman" w:hAnsi="Calibri" w:cs="Times New Roman"/>
                <w:b/>
                <w:sz w:val="14"/>
                <w:szCs w:val="14"/>
                <w:lang w:eastAsia="en-GB"/>
              </w:rPr>
            </w:pPr>
            <w:r w:rsidRPr="00580FFD">
              <w:rPr>
                <w:rFonts w:ascii="Calibri" w:eastAsia="Times New Roman" w:hAnsi="Calibri" w:cs="Times New Roman"/>
                <w:b/>
                <w:sz w:val="14"/>
                <w:szCs w:val="14"/>
                <w:lang w:eastAsia="en-GB"/>
              </w:rPr>
              <w:t>Likelihood</w:t>
            </w:r>
          </w:p>
          <w:p w:rsidR="00A5653F" w:rsidRPr="00580FFD" w:rsidRDefault="00A5653F" w:rsidP="000B25EE">
            <w:pPr>
              <w:spacing w:after="0" w:line="240" w:lineRule="auto"/>
              <w:jc w:val="center"/>
              <w:rPr>
                <w:rFonts w:ascii="Calibri" w:eastAsia="Times New Roman" w:hAnsi="Calibri" w:cs="Times New Roman"/>
                <w:b/>
                <w:sz w:val="14"/>
                <w:szCs w:val="14"/>
                <w:lang w:eastAsia="en-GB"/>
              </w:rPr>
            </w:pPr>
            <w:r w:rsidRPr="00580FFD">
              <w:rPr>
                <w:rFonts w:ascii="Calibri" w:eastAsia="Times New Roman" w:hAnsi="Calibri" w:cs="Times New Roman"/>
                <w:b/>
                <w:sz w:val="14"/>
                <w:szCs w:val="14"/>
                <w:lang w:eastAsia="en-GB"/>
              </w:rPr>
              <w:t>1-5</w:t>
            </w:r>
          </w:p>
        </w:tc>
        <w:tc>
          <w:tcPr>
            <w:tcW w:w="2160" w:type="dxa"/>
            <w:gridSpan w:val="3"/>
            <w:tcBorders>
              <w:top w:val="single" w:sz="4" w:space="0" w:color="auto"/>
            </w:tcBorders>
            <w:shd w:val="clear" w:color="auto" w:fill="B4C6E7" w:themeFill="accent1" w:themeFillTint="66"/>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Risk Factor</w:t>
            </w:r>
          </w:p>
        </w:tc>
        <w:tc>
          <w:tcPr>
            <w:tcW w:w="4320" w:type="dxa"/>
            <w:vMerge w:val="restart"/>
            <w:tcBorders>
              <w:top w:val="single" w:sz="4" w:space="0" w:color="auto"/>
            </w:tcBorders>
            <w:shd w:val="clear" w:color="auto" w:fill="B4C6E7" w:themeFill="accent1" w:themeFillTint="66"/>
          </w:tcPr>
          <w:p w:rsidR="00A5653F" w:rsidRPr="00580FFD" w:rsidRDefault="00A5653F" w:rsidP="000B25EE">
            <w:pPr>
              <w:spacing w:after="0" w:line="240" w:lineRule="auto"/>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 xml:space="preserve">Additional Controls/Recommendations </w:t>
            </w:r>
          </w:p>
        </w:tc>
        <w:tc>
          <w:tcPr>
            <w:tcW w:w="960" w:type="dxa"/>
            <w:vMerge w:val="restart"/>
            <w:tcBorders>
              <w:top w:val="single" w:sz="4" w:space="0" w:color="auto"/>
            </w:tcBorders>
            <w:shd w:val="clear" w:color="auto" w:fill="B4C6E7" w:themeFill="accent1" w:themeFillTint="66"/>
            <w:vAlign w:val="center"/>
          </w:tcPr>
          <w:p w:rsidR="00A5653F" w:rsidRPr="00580FFD" w:rsidRDefault="00A5653F" w:rsidP="000B25EE">
            <w:pPr>
              <w:spacing w:after="0" w:line="240" w:lineRule="auto"/>
              <w:jc w:val="center"/>
              <w:rPr>
                <w:rFonts w:ascii="Calibri" w:eastAsia="Times New Roman" w:hAnsi="Calibri" w:cs="Times New Roman"/>
                <w:b/>
                <w:sz w:val="20"/>
                <w:szCs w:val="20"/>
                <w:lang w:eastAsia="en-GB"/>
              </w:rPr>
            </w:pPr>
            <w:r w:rsidRPr="00580FFD">
              <w:rPr>
                <w:rFonts w:ascii="Calibri" w:eastAsia="Times New Roman" w:hAnsi="Calibri" w:cs="Times New Roman"/>
                <w:b/>
                <w:sz w:val="20"/>
                <w:szCs w:val="20"/>
                <w:lang w:eastAsia="en-GB"/>
              </w:rPr>
              <w:t>Residual Risk</w:t>
            </w:r>
          </w:p>
        </w:tc>
      </w:tr>
      <w:tr w:rsidR="00A5653F" w:rsidRPr="00580FFD" w:rsidTr="000B25EE">
        <w:trPr>
          <w:trHeight w:val="292"/>
        </w:trPr>
        <w:tc>
          <w:tcPr>
            <w:tcW w:w="2069" w:type="dxa"/>
            <w:vMerge/>
            <w:shd w:val="clear" w:color="auto" w:fill="auto"/>
          </w:tcPr>
          <w:p w:rsidR="00A5653F" w:rsidRPr="00580FFD" w:rsidRDefault="00A5653F" w:rsidP="000B25EE">
            <w:pPr>
              <w:spacing w:after="0" w:line="240" w:lineRule="auto"/>
              <w:rPr>
                <w:rFonts w:ascii="Times New Roman" w:eastAsia="Times New Roman" w:hAnsi="Times New Roman" w:cs="Times New Roman"/>
                <w:sz w:val="24"/>
                <w:szCs w:val="24"/>
                <w:lang w:eastAsia="en-GB"/>
              </w:rPr>
            </w:pPr>
          </w:p>
        </w:tc>
        <w:tc>
          <w:tcPr>
            <w:tcW w:w="3931" w:type="dxa"/>
            <w:vMerge/>
            <w:shd w:val="clear" w:color="auto" w:fill="auto"/>
          </w:tcPr>
          <w:p w:rsidR="00A5653F" w:rsidRPr="00580FFD" w:rsidRDefault="00A5653F" w:rsidP="000B25EE">
            <w:pPr>
              <w:spacing w:after="0" w:line="240" w:lineRule="auto"/>
              <w:rPr>
                <w:rFonts w:ascii="Times New Roman" w:eastAsia="Times New Roman" w:hAnsi="Times New Roman" w:cs="Times New Roman"/>
                <w:sz w:val="24"/>
                <w:szCs w:val="24"/>
                <w:lang w:eastAsia="en-GB"/>
              </w:rPr>
            </w:pPr>
          </w:p>
        </w:tc>
        <w:tc>
          <w:tcPr>
            <w:tcW w:w="840" w:type="dxa"/>
            <w:vMerge/>
            <w:shd w:val="clear" w:color="auto" w:fill="auto"/>
          </w:tcPr>
          <w:p w:rsidR="00A5653F" w:rsidRPr="00580FFD" w:rsidRDefault="00A5653F" w:rsidP="000B25EE">
            <w:pPr>
              <w:spacing w:after="0" w:line="240" w:lineRule="auto"/>
              <w:jc w:val="center"/>
              <w:rPr>
                <w:rFonts w:ascii="Times New Roman" w:eastAsia="Times New Roman" w:hAnsi="Times New Roman" w:cs="Times New Roman"/>
                <w:sz w:val="14"/>
                <w:szCs w:val="14"/>
                <w:lang w:eastAsia="en-GB"/>
              </w:rPr>
            </w:pPr>
          </w:p>
        </w:tc>
        <w:tc>
          <w:tcPr>
            <w:tcW w:w="840" w:type="dxa"/>
            <w:vMerge/>
            <w:shd w:val="clear" w:color="auto" w:fill="auto"/>
          </w:tcPr>
          <w:p w:rsidR="00A5653F" w:rsidRPr="00580FFD" w:rsidRDefault="00A5653F" w:rsidP="000B25EE">
            <w:pPr>
              <w:spacing w:after="0" w:line="240" w:lineRule="auto"/>
              <w:jc w:val="center"/>
              <w:rPr>
                <w:rFonts w:ascii="Times New Roman" w:eastAsia="Times New Roman" w:hAnsi="Times New Roman" w:cs="Times New Roman"/>
                <w:sz w:val="14"/>
                <w:szCs w:val="14"/>
                <w:lang w:eastAsia="en-GB"/>
              </w:rPr>
            </w:pPr>
          </w:p>
        </w:tc>
        <w:tc>
          <w:tcPr>
            <w:tcW w:w="720" w:type="dxa"/>
            <w:tcBorders>
              <w:bottom w:val="single" w:sz="4" w:space="0" w:color="auto"/>
            </w:tcBorders>
            <w:shd w:val="clear" w:color="auto" w:fill="92D050"/>
          </w:tcPr>
          <w:p w:rsidR="00A5653F" w:rsidRPr="00CE440A" w:rsidRDefault="00A5653F" w:rsidP="000B25EE">
            <w:pPr>
              <w:spacing w:after="0" w:line="240" w:lineRule="auto"/>
              <w:jc w:val="center"/>
              <w:rPr>
                <w:rFonts w:ascii="Calibri" w:eastAsia="Times New Roman" w:hAnsi="Calibri" w:cs="Times New Roman"/>
                <w:b/>
                <w:sz w:val="16"/>
                <w:szCs w:val="16"/>
                <w:lang w:eastAsia="en-GB"/>
              </w:rPr>
            </w:pPr>
            <w:r w:rsidRPr="00CE440A">
              <w:rPr>
                <w:rFonts w:ascii="Calibri" w:eastAsia="Times New Roman" w:hAnsi="Calibri" w:cs="Times New Roman"/>
                <w:b/>
                <w:sz w:val="16"/>
                <w:szCs w:val="16"/>
                <w:lang w:eastAsia="en-GB"/>
              </w:rPr>
              <w:t>L</w:t>
            </w:r>
          </w:p>
          <w:p w:rsidR="00A5653F" w:rsidRPr="00CE440A" w:rsidRDefault="00A5653F" w:rsidP="000B25EE">
            <w:pPr>
              <w:spacing w:after="0" w:line="240" w:lineRule="auto"/>
              <w:jc w:val="center"/>
              <w:rPr>
                <w:rFonts w:ascii="Calibri" w:eastAsia="Times New Roman" w:hAnsi="Calibri" w:cs="Times New Roman"/>
                <w:b/>
                <w:sz w:val="16"/>
                <w:szCs w:val="16"/>
                <w:lang w:eastAsia="en-GB"/>
              </w:rPr>
            </w:pPr>
            <w:r w:rsidRPr="00CE440A">
              <w:rPr>
                <w:rFonts w:ascii="Calibri" w:eastAsia="Times New Roman" w:hAnsi="Calibri" w:cs="Times New Roman"/>
                <w:b/>
                <w:sz w:val="16"/>
                <w:szCs w:val="16"/>
                <w:lang w:eastAsia="en-GB"/>
              </w:rPr>
              <w:t>(1-6)</w:t>
            </w:r>
          </w:p>
        </w:tc>
        <w:tc>
          <w:tcPr>
            <w:tcW w:w="720" w:type="dxa"/>
            <w:tcBorders>
              <w:bottom w:val="single" w:sz="4" w:space="0" w:color="auto"/>
            </w:tcBorders>
            <w:shd w:val="clear" w:color="auto" w:fill="FFFF00"/>
          </w:tcPr>
          <w:p w:rsidR="00A5653F" w:rsidRPr="00CE440A" w:rsidRDefault="00A5653F" w:rsidP="000B25EE">
            <w:pPr>
              <w:spacing w:after="0" w:line="240" w:lineRule="auto"/>
              <w:jc w:val="center"/>
              <w:rPr>
                <w:rFonts w:ascii="Calibri" w:eastAsia="Times New Roman" w:hAnsi="Calibri" w:cs="Times New Roman"/>
                <w:b/>
                <w:sz w:val="16"/>
                <w:szCs w:val="16"/>
                <w:lang w:eastAsia="en-GB"/>
              </w:rPr>
            </w:pPr>
            <w:r w:rsidRPr="00CE440A">
              <w:rPr>
                <w:rFonts w:ascii="Calibri" w:eastAsia="Times New Roman" w:hAnsi="Calibri" w:cs="Times New Roman"/>
                <w:b/>
                <w:sz w:val="16"/>
                <w:szCs w:val="16"/>
                <w:lang w:eastAsia="en-GB"/>
              </w:rPr>
              <w:t>M</w:t>
            </w:r>
          </w:p>
          <w:p w:rsidR="00A5653F" w:rsidRPr="00CE440A" w:rsidRDefault="00A5653F" w:rsidP="000B25EE">
            <w:pPr>
              <w:spacing w:after="0" w:line="240" w:lineRule="auto"/>
              <w:jc w:val="center"/>
              <w:rPr>
                <w:rFonts w:ascii="Calibri" w:eastAsia="Times New Roman" w:hAnsi="Calibri" w:cs="Times New Roman"/>
                <w:b/>
                <w:sz w:val="16"/>
                <w:szCs w:val="16"/>
                <w:lang w:eastAsia="en-GB"/>
              </w:rPr>
            </w:pPr>
            <w:r w:rsidRPr="00CE440A">
              <w:rPr>
                <w:rFonts w:ascii="Calibri" w:eastAsia="Times New Roman" w:hAnsi="Calibri" w:cs="Times New Roman"/>
                <w:b/>
                <w:sz w:val="16"/>
                <w:szCs w:val="16"/>
                <w:lang w:eastAsia="en-GB"/>
              </w:rPr>
              <w:t>(8-16)</w:t>
            </w:r>
          </w:p>
        </w:tc>
        <w:tc>
          <w:tcPr>
            <w:tcW w:w="720" w:type="dxa"/>
            <w:tcBorders>
              <w:bottom w:val="single" w:sz="4" w:space="0" w:color="auto"/>
            </w:tcBorders>
            <w:shd w:val="clear" w:color="auto" w:fill="FF0000"/>
          </w:tcPr>
          <w:p w:rsidR="00A5653F" w:rsidRPr="00CE440A" w:rsidRDefault="00A5653F" w:rsidP="000B25EE">
            <w:pPr>
              <w:spacing w:after="0" w:line="240" w:lineRule="auto"/>
              <w:jc w:val="center"/>
              <w:rPr>
                <w:rFonts w:ascii="Calibri" w:eastAsia="Times New Roman" w:hAnsi="Calibri" w:cs="Times New Roman"/>
                <w:b/>
                <w:sz w:val="16"/>
                <w:szCs w:val="16"/>
                <w:lang w:eastAsia="en-GB"/>
              </w:rPr>
            </w:pPr>
            <w:r w:rsidRPr="00CE440A">
              <w:rPr>
                <w:rFonts w:ascii="Calibri" w:eastAsia="Times New Roman" w:hAnsi="Calibri" w:cs="Times New Roman"/>
                <w:b/>
                <w:sz w:val="16"/>
                <w:szCs w:val="16"/>
                <w:lang w:eastAsia="en-GB"/>
              </w:rPr>
              <w:t>H</w:t>
            </w:r>
          </w:p>
          <w:p w:rsidR="00A5653F" w:rsidRPr="00CE440A" w:rsidRDefault="00A5653F" w:rsidP="000B25EE">
            <w:pPr>
              <w:spacing w:after="0" w:line="240" w:lineRule="auto"/>
              <w:jc w:val="center"/>
              <w:rPr>
                <w:rFonts w:ascii="Calibri" w:eastAsia="Times New Roman" w:hAnsi="Calibri" w:cs="Times New Roman"/>
                <w:b/>
                <w:sz w:val="16"/>
                <w:szCs w:val="16"/>
                <w:lang w:eastAsia="en-GB"/>
              </w:rPr>
            </w:pPr>
            <w:r w:rsidRPr="00CE440A">
              <w:rPr>
                <w:rFonts w:ascii="Calibri" w:eastAsia="Times New Roman" w:hAnsi="Calibri" w:cs="Times New Roman"/>
                <w:b/>
                <w:sz w:val="16"/>
                <w:szCs w:val="16"/>
                <w:lang w:eastAsia="en-GB"/>
              </w:rPr>
              <w:t>(16+)</w:t>
            </w:r>
          </w:p>
        </w:tc>
        <w:tc>
          <w:tcPr>
            <w:tcW w:w="4320" w:type="dxa"/>
            <w:vMerge/>
            <w:shd w:val="clear" w:color="auto" w:fill="auto"/>
          </w:tcPr>
          <w:p w:rsidR="00A5653F" w:rsidRPr="00580FFD" w:rsidRDefault="00A5653F" w:rsidP="000B25EE">
            <w:pPr>
              <w:spacing w:after="0" w:line="240" w:lineRule="auto"/>
              <w:rPr>
                <w:rFonts w:ascii="Times New Roman" w:eastAsia="Times New Roman" w:hAnsi="Times New Roman" w:cs="Times New Roman"/>
                <w:sz w:val="24"/>
                <w:szCs w:val="24"/>
                <w:lang w:eastAsia="en-GB"/>
              </w:rPr>
            </w:pPr>
          </w:p>
        </w:tc>
        <w:tc>
          <w:tcPr>
            <w:tcW w:w="960" w:type="dxa"/>
            <w:vMerge/>
            <w:tcBorders>
              <w:bottom w:val="single" w:sz="4" w:space="0" w:color="auto"/>
            </w:tcBorders>
            <w:shd w:val="clear" w:color="auto" w:fill="auto"/>
          </w:tcPr>
          <w:p w:rsidR="00A5653F" w:rsidRPr="00580FFD" w:rsidRDefault="00A5653F" w:rsidP="000B25EE">
            <w:pPr>
              <w:spacing w:after="0" w:line="240" w:lineRule="auto"/>
              <w:rPr>
                <w:rFonts w:ascii="Times New Roman" w:eastAsia="Times New Roman" w:hAnsi="Times New Roman" w:cs="Times New Roman"/>
                <w:sz w:val="24"/>
                <w:szCs w:val="24"/>
                <w:lang w:eastAsia="en-GB"/>
              </w:rPr>
            </w:pPr>
          </w:p>
        </w:tc>
      </w:tr>
      <w:tr w:rsidR="00A5653F" w:rsidRPr="00580FFD" w:rsidTr="000B25EE">
        <w:tc>
          <w:tcPr>
            <w:tcW w:w="2069" w:type="dxa"/>
            <w:shd w:val="clear" w:color="auto" w:fill="auto"/>
            <w:vAlign w:val="center"/>
          </w:tcPr>
          <w:p w:rsidR="00A5653F" w:rsidRPr="00580FFD" w:rsidRDefault="00A5653F" w:rsidP="000B25EE">
            <w:pPr>
              <w:spacing w:after="0" w:line="240" w:lineRule="auto"/>
              <w:rPr>
                <w:rFonts w:ascii="Calibri" w:eastAsia="Times New Roman" w:hAnsi="Calibri" w:cs="Calibri"/>
                <w:sz w:val="20"/>
                <w:szCs w:val="20"/>
                <w:lang w:eastAsia="en-GB"/>
              </w:rPr>
            </w:pPr>
            <w:r w:rsidRPr="00580FFD">
              <w:rPr>
                <w:rFonts w:ascii="Calibri" w:eastAsia="Times New Roman" w:hAnsi="Calibri" w:cs="Calibri"/>
                <w:sz w:val="20"/>
                <w:szCs w:val="20"/>
                <w:lang w:eastAsia="en-GB"/>
              </w:rPr>
              <w:t>Working in close proximity to others</w:t>
            </w:r>
          </w:p>
        </w:tc>
        <w:tc>
          <w:tcPr>
            <w:tcW w:w="3931" w:type="dxa"/>
            <w:shd w:val="clear" w:color="auto" w:fill="auto"/>
          </w:tcPr>
          <w:p w:rsidR="00A5653F" w:rsidRPr="00580FFD" w:rsidRDefault="00A5653F" w:rsidP="000B25EE">
            <w:pPr>
              <w:spacing w:after="0" w:line="240" w:lineRule="auto"/>
              <w:jc w:val="both"/>
              <w:rPr>
                <w:rFonts w:ascii="Calibri" w:eastAsia="Times New Roman" w:hAnsi="Calibri" w:cs="Calibri"/>
                <w:sz w:val="20"/>
                <w:szCs w:val="20"/>
                <w:lang w:eastAsia="en-GB"/>
              </w:rPr>
            </w:pPr>
            <w:r w:rsidRPr="00580FFD">
              <w:rPr>
                <w:rFonts w:ascii="Calibri" w:eastAsia="Times New Roman" w:hAnsi="Calibri" w:cs="Calibri"/>
                <w:sz w:val="20"/>
                <w:szCs w:val="20"/>
                <w:lang w:eastAsia="en-GB"/>
              </w:rPr>
              <w:t>Contact with virus</w:t>
            </w:r>
          </w:p>
          <w:p w:rsidR="00A5653F" w:rsidRPr="00580FFD" w:rsidRDefault="00A5653F" w:rsidP="000B25EE">
            <w:pPr>
              <w:spacing w:after="0" w:line="240" w:lineRule="auto"/>
              <w:jc w:val="both"/>
              <w:rPr>
                <w:rFonts w:ascii="Calibri" w:eastAsia="Times New Roman" w:hAnsi="Calibri" w:cs="Calibri"/>
                <w:sz w:val="20"/>
                <w:szCs w:val="20"/>
                <w:lang w:eastAsia="en-GB"/>
              </w:rPr>
            </w:pPr>
            <w:r w:rsidRPr="00580FFD">
              <w:rPr>
                <w:rFonts w:ascii="Calibri" w:eastAsia="Times New Roman" w:hAnsi="Calibri" w:cs="Calibri"/>
                <w:sz w:val="20"/>
                <w:szCs w:val="20"/>
                <w:lang w:eastAsia="en-GB"/>
              </w:rPr>
              <w:t>Contamination of employees &amp; further spread of the virus from surfaces and air contamination</w:t>
            </w:r>
          </w:p>
        </w:tc>
        <w:tc>
          <w:tcPr>
            <w:tcW w:w="84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sz w:val="24"/>
                <w:szCs w:val="24"/>
                <w:lang w:eastAsia="en-GB"/>
              </w:rPr>
            </w:pPr>
            <w:r w:rsidRPr="00580FFD">
              <w:rPr>
                <w:rFonts w:ascii="Calibri" w:eastAsia="Times New Roman" w:hAnsi="Calibri" w:cs="Times New Roman"/>
                <w:sz w:val="24"/>
                <w:szCs w:val="24"/>
                <w:lang w:eastAsia="en-GB"/>
              </w:rPr>
              <w:t>4</w:t>
            </w:r>
          </w:p>
        </w:tc>
        <w:tc>
          <w:tcPr>
            <w:tcW w:w="84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sz w:val="24"/>
                <w:szCs w:val="24"/>
                <w:lang w:eastAsia="en-GB"/>
              </w:rPr>
            </w:pPr>
            <w:r w:rsidRPr="00580FFD">
              <w:rPr>
                <w:rFonts w:ascii="Calibri" w:eastAsia="Times New Roman" w:hAnsi="Calibri" w:cs="Times New Roman"/>
                <w:sz w:val="24"/>
                <w:szCs w:val="24"/>
                <w:lang w:eastAsia="en-GB"/>
              </w:rPr>
              <w:t>3</w:t>
            </w:r>
          </w:p>
        </w:tc>
        <w:tc>
          <w:tcPr>
            <w:tcW w:w="72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p>
        </w:tc>
        <w:tc>
          <w:tcPr>
            <w:tcW w:w="720" w:type="dxa"/>
            <w:tcBorders>
              <w:bottom w:val="single" w:sz="4" w:space="0" w:color="auto"/>
            </w:tcBorders>
            <w:shd w:val="clear" w:color="auto" w:fill="FFFF00"/>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12</w:t>
            </w:r>
          </w:p>
        </w:tc>
        <w:tc>
          <w:tcPr>
            <w:tcW w:w="72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p>
        </w:tc>
        <w:tc>
          <w:tcPr>
            <w:tcW w:w="4320" w:type="dxa"/>
            <w:shd w:val="clear" w:color="auto" w:fill="auto"/>
          </w:tcPr>
          <w:p w:rsidR="00A5653F" w:rsidRPr="00580FFD" w:rsidRDefault="00A5653F" w:rsidP="000B25EE">
            <w:pPr>
              <w:numPr>
                <w:ilvl w:val="0"/>
                <w:numId w:val="4"/>
              </w:numPr>
              <w:spacing w:after="0" w:line="240" w:lineRule="auto"/>
              <w:ind w:left="162" w:hanging="162"/>
              <w:jc w:val="both"/>
              <w:rPr>
                <w:rFonts w:ascii="Calibri" w:eastAsia="Times New Roman" w:hAnsi="Calibri" w:cs="Times New Roman"/>
                <w:sz w:val="20"/>
                <w:szCs w:val="20"/>
                <w:lang w:eastAsia="en-GB"/>
              </w:rPr>
            </w:pPr>
            <w:r w:rsidRPr="00580FFD">
              <w:rPr>
                <w:rFonts w:ascii="Calibri" w:eastAsia="Times New Roman" w:hAnsi="Calibri" w:cs="Times New Roman"/>
                <w:sz w:val="20"/>
                <w:szCs w:val="20"/>
                <w:lang w:eastAsia="en-GB"/>
              </w:rPr>
              <w:t xml:space="preserve">Redesign workplaces and processes to reduce people movement and ensure social distancing in place. </w:t>
            </w:r>
          </w:p>
          <w:p w:rsidR="00A5653F" w:rsidRPr="00580FFD" w:rsidRDefault="00A5653F" w:rsidP="000B25EE">
            <w:pPr>
              <w:numPr>
                <w:ilvl w:val="0"/>
                <w:numId w:val="4"/>
              </w:numPr>
              <w:spacing w:after="0" w:line="240" w:lineRule="auto"/>
              <w:ind w:left="162" w:hanging="162"/>
              <w:jc w:val="both"/>
              <w:rPr>
                <w:rFonts w:ascii="Calibri" w:eastAsia="Times New Roman" w:hAnsi="Calibri" w:cs="Times New Roman"/>
                <w:sz w:val="20"/>
                <w:szCs w:val="20"/>
                <w:lang w:eastAsia="en-GB"/>
              </w:rPr>
            </w:pPr>
            <w:r w:rsidRPr="00580FFD">
              <w:rPr>
                <w:rFonts w:ascii="Calibri" w:eastAsia="Times New Roman" w:hAnsi="Calibri" w:cs="Times New Roman"/>
                <w:sz w:val="20"/>
                <w:szCs w:val="20"/>
                <w:lang w:eastAsia="en-GB"/>
              </w:rPr>
              <w:t>Conference calls to be used instead of face to face meetings.</w:t>
            </w:r>
          </w:p>
          <w:p w:rsidR="00A5653F" w:rsidRPr="00580FFD" w:rsidRDefault="00A5653F" w:rsidP="000B25EE">
            <w:pPr>
              <w:numPr>
                <w:ilvl w:val="0"/>
                <w:numId w:val="4"/>
              </w:numPr>
              <w:spacing w:after="0" w:line="240" w:lineRule="auto"/>
              <w:ind w:left="162" w:hanging="162"/>
              <w:jc w:val="both"/>
              <w:rPr>
                <w:rFonts w:ascii="Calibri" w:eastAsia="Times New Roman" w:hAnsi="Calibri" w:cs="Times New Roman"/>
                <w:sz w:val="20"/>
                <w:szCs w:val="20"/>
                <w:lang w:eastAsia="en-GB"/>
              </w:rPr>
            </w:pPr>
            <w:r w:rsidRPr="00580FFD">
              <w:rPr>
                <w:rFonts w:ascii="Calibri" w:eastAsia="Times New Roman" w:hAnsi="Calibri" w:cs="Times New Roman"/>
                <w:sz w:val="20"/>
                <w:szCs w:val="20"/>
                <w:lang w:eastAsia="en-GB"/>
              </w:rPr>
              <w:t>If possible avoid using or sharing equipment &amp; tools</w:t>
            </w:r>
          </w:p>
        </w:tc>
        <w:tc>
          <w:tcPr>
            <w:tcW w:w="960" w:type="dxa"/>
            <w:shd w:val="clear" w:color="auto" w:fill="92D050"/>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4 (4X1)</w:t>
            </w:r>
          </w:p>
        </w:tc>
      </w:tr>
      <w:tr w:rsidR="00A5653F" w:rsidRPr="00580FFD" w:rsidTr="000B25EE">
        <w:tc>
          <w:tcPr>
            <w:tcW w:w="2069" w:type="dxa"/>
            <w:shd w:val="clear" w:color="auto" w:fill="auto"/>
            <w:vAlign w:val="center"/>
          </w:tcPr>
          <w:p w:rsidR="00A5653F" w:rsidRPr="00580FFD" w:rsidRDefault="00A5653F" w:rsidP="000B25EE">
            <w:pPr>
              <w:spacing w:after="0" w:line="240" w:lineRule="auto"/>
              <w:rPr>
                <w:rFonts w:ascii="Calibri" w:eastAsia="Times New Roman" w:hAnsi="Calibri" w:cs="Calibri"/>
                <w:sz w:val="20"/>
                <w:szCs w:val="20"/>
                <w:lang w:eastAsia="en-GB"/>
              </w:rPr>
            </w:pPr>
            <w:r w:rsidRPr="00580FFD">
              <w:rPr>
                <w:rFonts w:ascii="Calibri" w:eastAsia="Times New Roman" w:hAnsi="Calibri" w:cs="Calibri"/>
                <w:sz w:val="20"/>
                <w:szCs w:val="20"/>
                <w:lang w:eastAsia="en-GB"/>
              </w:rPr>
              <w:t>Working in close proximity to others</w:t>
            </w:r>
          </w:p>
        </w:tc>
        <w:tc>
          <w:tcPr>
            <w:tcW w:w="3931" w:type="dxa"/>
            <w:shd w:val="clear" w:color="auto" w:fill="auto"/>
          </w:tcPr>
          <w:p w:rsidR="00A5653F" w:rsidRPr="00580FFD" w:rsidRDefault="00A5653F" w:rsidP="000B25EE">
            <w:pPr>
              <w:spacing w:after="0" w:line="240" w:lineRule="auto"/>
              <w:jc w:val="both"/>
              <w:rPr>
                <w:rFonts w:ascii="Calibri" w:eastAsia="Times New Roman" w:hAnsi="Calibri" w:cs="Calibri"/>
                <w:sz w:val="20"/>
                <w:szCs w:val="20"/>
                <w:lang w:eastAsia="en-GB"/>
              </w:rPr>
            </w:pPr>
            <w:r w:rsidRPr="00580FFD">
              <w:rPr>
                <w:rFonts w:ascii="Calibri" w:eastAsia="Times New Roman" w:hAnsi="Calibri" w:cs="Calibri"/>
                <w:sz w:val="20"/>
                <w:szCs w:val="20"/>
                <w:lang w:eastAsia="en-GB"/>
              </w:rPr>
              <w:t>Movement around sites during breaks</w:t>
            </w:r>
          </w:p>
        </w:tc>
        <w:tc>
          <w:tcPr>
            <w:tcW w:w="84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sz w:val="24"/>
                <w:szCs w:val="24"/>
                <w:lang w:eastAsia="en-GB"/>
              </w:rPr>
            </w:pPr>
            <w:r w:rsidRPr="00580FFD">
              <w:rPr>
                <w:rFonts w:ascii="Calibri" w:eastAsia="Times New Roman" w:hAnsi="Calibri" w:cs="Times New Roman"/>
                <w:sz w:val="24"/>
                <w:szCs w:val="24"/>
                <w:lang w:eastAsia="en-GB"/>
              </w:rPr>
              <w:t>4</w:t>
            </w:r>
          </w:p>
        </w:tc>
        <w:tc>
          <w:tcPr>
            <w:tcW w:w="84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sz w:val="24"/>
                <w:szCs w:val="24"/>
                <w:lang w:eastAsia="en-GB"/>
              </w:rPr>
            </w:pPr>
            <w:r w:rsidRPr="00580FFD">
              <w:rPr>
                <w:rFonts w:ascii="Calibri" w:eastAsia="Times New Roman" w:hAnsi="Calibri" w:cs="Times New Roman"/>
                <w:sz w:val="24"/>
                <w:szCs w:val="24"/>
                <w:lang w:eastAsia="en-GB"/>
              </w:rPr>
              <w:t>3</w:t>
            </w:r>
          </w:p>
        </w:tc>
        <w:tc>
          <w:tcPr>
            <w:tcW w:w="72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p>
        </w:tc>
        <w:tc>
          <w:tcPr>
            <w:tcW w:w="720" w:type="dxa"/>
            <w:shd w:val="clear" w:color="auto" w:fill="FFFF00"/>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12</w:t>
            </w:r>
          </w:p>
        </w:tc>
        <w:tc>
          <w:tcPr>
            <w:tcW w:w="72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p>
        </w:tc>
        <w:tc>
          <w:tcPr>
            <w:tcW w:w="4320" w:type="dxa"/>
            <w:shd w:val="clear" w:color="auto" w:fill="auto"/>
          </w:tcPr>
          <w:p w:rsidR="00A5653F" w:rsidRPr="00580FFD" w:rsidRDefault="00A5653F" w:rsidP="000B25EE">
            <w:pPr>
              <w:numPr>
                <w:ilvl w:val="0"/>
                <w:numId w:val="3"/>
              </w:numPr>
              <w:spacing w:after="0" w:line="240" w:lineRule="auto"/>
              <w:ind w:left="162" w:hanging="162"/>
              <w:jc w:val="both"/>
              <w:rPr>
                <w:rFonts w:ascii="Calibri" w:eastAsia="Times New Roman" w:hAnsi="Calibri" w:cs="Times New Roman"/>
                <w:sz w:val="20"/>
                <w:szCs w:val="20"/>
                <w:lang w:eastAsia="en-GB"/>
              </w:rPr>
            </w:pPr>
            <w:r w:rsidRPr="00580FFD">
              <w:rPr>
                <w:rFonts w:ascii="Calibri" w:eastAsia="Times New Roman" w:hAnsi="Calibri" w:cs="Times New Roman"/>
                <w:sz w:val="20"/>
                <w:szCs w:val="20"/>
                <w:lang w:eastAsia="en-GB"/>
              </w:rPr>
              <w:t>Ensuring sufficient rest breaks for staff.</w:t>
            </w:r>
          </w:p>
          <w:p w:rsidR="00A5653F" w:rsidRPr="00580FFD" w:rsidRDefault="00A5653F" w:rsidP="000B25EE">
            <w:pPr>
              <w:numPr>
                <w:ilvl w:val="0"/>
                <w:numId w:val="3"/>
              </w:numPr>
              <w:spacing w:after="0" w:line="240" w:lineRule="auto"/>
              <w:ind w:left="162" w:hanging="162"/>
              <w:jc w:val="both"/>
              <w:rPr>
                <w:rFonts w:ascii="Calibri" w:eastAsia="Times New Roman" w:hAnsi="Calibri" w:cs="Times New Roman"/>
                <w:sz w:val="20"/>
                <w:szCs w:val="20"/>
                <w:lang w:eastAsia="en-GB"/>
              </w:rPr>
            </w:pPr>
            <w:r w:rsidRPr="00580FFD">
              <w:rPr>
                <w:rFonts w:ascii="Calibri" w:eastAsia="Times New Roman" w:hAnsi="Calibri" w:cs="Times New Roman"/>
                <w:sz w:val="20"/>
                <w:szCs w:val="20"/>
                <w:lang w:eastAsia="en-GB"/>
              </w:rPr>
              <w:t xml:space="preserve">Stagger breaks to reduce numbers </w:t>
            </w:r>
          </w:p>
          <w:p w:rsidR="00A5653F" w:rsidRPr="00580FFD" w:rsidRDefault="00A5653F" w:rsidP="000B25EE">
            <w:pPr>
              <w:numPr>
                <w:ilvl w:val="0"/>
                <w:numId w:val="3"/>
              </w:numPr>
              <w:spacing w:after="0" w:line="240" w:lineRule="auto"/>
              <w:ind w:left="162" w:hanging="162"/>
              <w:jc w:val="both"/>
              <w:rPr>
                <w:rFonts w:ascii="Calibri" w:eastAsia="Times New Roman" w:hAnsi="Calibri" w:cs="Times New Roman"/>
                <w:sz w:val="20"/>
                <w:szCs w:val="20"/>
                <w:lang w:eastAsia="en-GB"/>
              </w:rPr>
            </w:pPr>
            <w:r w:rsidRPr="00580FFD">
              <w:rPr>
                <w:rFonts w:ascii="Calibri" w:eastAsia="Times New Roman" w:hAnsi="Calibri" w:cs="Times New Roman"/>
                <w:sz w:val="20"/>
                <w:szCs w:val="20"/>
                <w:lang w:eastAsia="en-GB"/>
              </w:rPr>
              <w:t>Social distancing to be adhered to in canteen &amp; smoking areas.</w:t>
            </w:r>
          </w:p>
        </w:tc>
        <w:tc>
          <w:tcPr>
            <w:tcW w:w="960" w:type="dxa"/>
            <w:shd w:val="clear" w:color="auto" w:fill="92D050"/>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4 (4X1)</w:t>
            </w:r>
          </w:p>
        </w:tc>
      </w:tr>
      <w:tr w:rsidR="00A5653F" w:rsidRPr="00580FFD" w:rsidTr="000B25EE">
        <w:tc>
          <w:tcPr>
            <w:tcW w:w="2069" w:type="dxa"/>
            <w:shd w:val="clear" w:color="auto" w:fill="auto"/>
            <w:vAlign w:val="center"/>
          </w:tcPr>
          <w:p w:rsidR="00A5653F" w:rsidRPr="00580FFD" w:rsidRDefault="00A5653F" w:rsidP="000B25EE">
            <w:pPr>
              <w:spacing w:after="0" w:line="240" w:lineRule="auto"/>
              <w:rPr>
                <w:rFonts w:ascii="Calibri" w:eastAsia="Times New Roman" w:hAnsi="Calibri" w:cs="Calibri"/>
                <w:sz w:val="20"/>
                <w:szCs w:val="20"/>
                <w:lang w:eastAsia="en-GB"/>
              </w:rPr>
            </w:pPr>
            <w:r w:rsidRPr="00580FFD">
              <w:rPr>
                <w:rFonts w:ascii="Calibri" w:eastAsia="Times New Roman" w:hAnsi="Calibri" w:cs="Calibri"/>
                <w:sz w:val="20"/>
                <w:szCs w:val="20"/>
                <w:lang w:eastAsia="en-GB"/>
              </w:rPr>
              <w:t xml:space="preserve">Mental health </w:t>
            </w:r>
          </w:p>
        </w:tc>
        <w:tc>
          <w:tcPr>
            <w:tcW w:w="3931" w:type="dxa"/>
            <w:shd w:val="clear" w:color="auto" w:fill="auto"/>
          </w:tcPr>
          <w:p w:rsidR="00A5653F" w:rsidRPr="00580FFD" w:rsidRDefault="00A5653F" w:rsidP="000B25EE">
            <w:pPr>
              <w:spacing w:after="0" w:line="240" w:lineRule="auto"/>
              <w:jc w:val="both"/>
              <w:rPr>
                <w:rFonts w:ascii="Calibri" w:eastAsia="Times New Roman" w:hAnsi="Calibri" w:cs="Calibri"/>
                <w:sz w:val="20"/>
                <w:szCs w:val="20"/>
                <w:lang w:eastAsia="en-GB"/>
              </w:rPr>
            </w:pPr>
            <w:r w:rsidRPr="00580FFD">
              <w:rPr>
                <w:rFonts w:ascii="Calibri" w:eastAsia="Times New Roman" w:hAnsi="Calibri" w:cs="Calibri"/>
                <w:sz w:val="20"/>
                <w:szCs w:val="20"/>
                <w:lang w:eastAsia="en-GB"/>
              </w:rPr>
              <w:t xml:space="preserve">Some people may be prone to increased stress levels due to social isolation and worry over the virus affecting them and loved ones </w:t>
            </w:r>
          </w:p>
        </w:tc>
        <w:tc>
          <w:tcPr>
            <w:tcW w:w="84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sz w:val="24"/>
                <w:szCs w:val="24"/>
                <w:lang w:eastAsia="en-GB"/>
              </w:rPr>
            </w:pPr>
            <w:r w:rsidRPr="00580FFD">
              <w:rPr>
                <w:rFonts w:ascii="Calibri" w:eastAsia="Times New Roman" w:hAnsi="Calibri" w:cs="Times New Roman"/>
                <w:sz w:val="24"/>
                <w:szCs w:val="24"/>
                <w:lang w:eastAsia="en-GB"/>
              </w:rPr>
              <w:t>4</w:t>
            </w:r>
          </w:p>
        </w:tc>
        <w:tc>
          <w:tcPr>
            <w:tcW w:w="84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sz w:val="24"/>
                <w:szCs w:val="24"/>
                <w:lang w:eastAsia="en-GB"/>
              </w:rPr>
            </w:pPr>
            <w:r w:rsidRPr="00580FFD">
              <w:rPr>
                <w:rFonts w:ascii="Calibri" w:eastAsia="Times New Roman" w:hAnsi="Calibri" w:cs="Times New Roman"/>
                <w:sz w:val="24"/>
                <w:szCs w:val="24"/>
                <w:lang w:eastAsia="en-GB"/>
              </w:rPr>
              <w:t>2</w:t>
            </w:r>
          </w:p>
        </w:tc>
        <w:tc>
          <w:tcPr>
            <w:tcW w:w="72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p>
        </w:tc>
        <w:tc>
          <w:tcPr>
            <w:tcW w:w="720" w:type="dxa"/>
            <w:tcBorders>
              <w:bottom w:val="single" w:sz="4" w:space="0" w:color="auto"/>
            </w:tcBorders>
            <w:shd w:val="clear" w:color="auto" w:fill="FFFF00"/>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8</w:t>
            </w:r>
          </w:p>
        </w:tc>
        <w:tc>
          <w:tcPr>
            <w:tcW w:w="720" w:type="dxa"/>
            <w:tcBorders>
              <w:bottom w:val="single" w:sz="4" w:space="0" w:color="auto"/>
            </w:tcBorders>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p>
        </w:tc>
        <w:tc>
          <w:tcPr>
            <w:tcW w:w="4320" w:type="dxa"/>
            <w:shd w:val="clear" w:color="auto" w:fill="auto"/>
          </w:tcPr>
          <w:p w:rsidR="00A5653F" w:rsidRPr="00580FFD" w:rsidRDefault="00A5653F" w:rsidP="000B25EE">
            <w:pPr>
              <w:numPr>
                <w:ilvl w:val="0"/>
                <w:numId w:val="6"/>
              </w:numPr>
              <w:spacing w:after="0" w:line="240" w:lineRule="auto"/>
              <w:ind w:left="162" w:hanging="162"/>
              <w:jc w:val="both"/>
              <w:rPr>
                <w:rFonts w:eastAsia="Times New Roman" w:cstheme="minorHAnsi"/>
                <w:sz w:val="20"/>
                <w:szCs w:val="20"/>
                <w:lang w:eastAsia="en-GB"/>
              </w:rPr>
            </w:pPr>
            <w:r w:rsidRPr="00580FFD">
              <w:rPr>
                <w:rFonts w:eastAsia="Times New Roman" w:cstheme="minorHAnsi"/>
                <w:sz w:val="20"/>
                <w:szCs w:val="20"/>
                <w:lang w:eastAsia="en-GB"/>
              </w:rPr>
              <w:t xml:space="preserve">Consider undertaking a separate individual stress assessment </w:t>
            </w:r>
          </w:p>
          <w:p w:rsidR="00A5653F" w:rsidRPr="00580FFD" w:rsidRDefault="00557EBA" w:rsidP="000B25EE">
            <w:pPr>
              <w:spacing w:after="0" w:line="240" w:lineRule="auto"/>
              <w:jc w:val="both"/>
              <w:rPr>
                <w:rFonts w:eastAsia="Times New Roman" w:cstheme="minorHAnsi"/>
                <w:color w:val="0070C0"/>
                <w:sz w:val="16"/>
                <w:szCs w:val="16"/>
                <w:lang w:eastAsia="en-GB"/>
              </w:rPr>
            </w:pPr>
            <w:hyperlink r:id="rId14" w:history="1">
              <w:r w:rsidR="00A5653F" w:rsidRPr="00580FFD">
                <w:rPr>
                  <w:rFonts w:eastAsia="Times New Roman" w:cstheme="minorHAnsi"/>
                  <w:color w:val="0070C0"/>
                  <w:sz w:val="16"/>
                  <w:szCs w:val="16"/>
                  <w:u w:val="single"/>
                  <w:lang w:eastAsia="en-GB"/>
                </w:rPr>
                <w:t>https://www.mind.org.uk/information-support/coronavirus-and-your-wellbeing/</w:t>
              </w:r>
            </w:hyperlink>
          </w:p>
        </w:tc>
        <w:tc>
          <w:tcPr>
            <w:tcW w:w="960" w:type="dxa"/>
            <w:shd w:val="clear" w:color="auto" w:fill="92D050"/>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4 (4X1)</w:t>
            </w:r>
          </w:p>
        </w:tc>
      </w:tr>
      <w:tr w:rsidR="00A5653F" w:rsidRPr="00580FFD" w:rsidTr="000B25EE">
        <w:tc>
          <w:tcPr>
            <w:tcW w:w="2069" w:type="dxa"/>
            <w:shd w:val="clear" w:color="auto" w:fill="auto"/>
            <w:vAlign w:val="center"/>
          </w:tcPr>
          <w:p w:rsidR="00A5653F" w:rsidRPr="00580FFD" w:rsidRDefault="00A5653F" w:rsidP="000B25EE">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xml:space="preserve">Communal areas such as kitchens </w:t>
            </w:r>
          </w:p>
        </w:tc>
        <w:tc>
          <w:tcPr>
            <w:tcW w:w="3931" w:type="dxa"/>
            <w:shd w:val="clear" w:color="auto" w:fill="auto"/>
          </w:tcPr>
          <w:p w:rsidR="00A5653F" w:rsidRPr="00BA23C4" w:rsidRDefault="00A5653F" w:rsidP="000B25EE">
            <w:pPr>
              <w:spacing w:after="0" w:line="240" w:lineRule="auto"/>
              <w:jc w:val="both"/>
              <w:rPr>
                <w:rFonts w:ascii="Calibri" w:eastAsia="Times New Roman" w:hAnsi="Calibri" w:cs="Calibri"/>
                <w:sz w:val="20"/>
                <w:szCs w:val="20"/>
                <w:lang w:eastAsia="en-GB"/>
              </w:rPr>
            </w:pPr>
            <w:r w:rsidRPr="00BA23C4">
              <w:rPr>
                <w:rFonts w:ascii="Calibri" w:eastAsia="Times New Roman" w:hAnsi="Calibri" w:cs="Calibri"/>
                <w:sz w:val="20"/>
                <w:szCs w:val="20"/>
                <w:lang w:eastAsia="en-GB"/>
              </w:rPr>
              <w:t>Contact with virus</w:t>
            </w:r>
          </w:p>
          <w:p w:rsidR="00A5653F" w:rsidRPr="00580FFD" w:rsidRDefault="00A5653F" w:rsidP="000B25EE">
            <w:pPr>
              <w:spacing w:after="0" w:line="240" w:lineRule="auto"/>
              <w:jc w:val="both"/>
              <w:rPr>
                <w:rFonts w:ascii="Calibri" w:eastAsia="Times New Roman" w:hAnsi="Calibri" w:cs="Calibri"/>
                <w:sz w:val="20"/>
                <w:szCs w:val="20"/>
                <w:lang w:eastAsia="en-GB"/>
              </w:rPr>
            </w:pPr>
            <w:r w:rsidRPr="00BA23C4">
              <w:rPr>
                <w:rFonts w:ascii="Calibri" w:eastAsia="Times New Roman" w:hAnsi="Calibri" w:cs="Calibri"/>
                <w:sz w:val="20"/>
                <w:szCs w:val="20"/>
                <w:lang w:eastAsia="en-GB"/>
              </w:rPr>
              <w:t>Contamination of employees &amp; further spread of the virus from surfaces and air contamination</w:t>
            </w:r>
          </w:p>
        </w:tc>
        <w:tc>
          <w:tcPr>
            <w:tcW w:w="84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sz w:val="24"/>
                <w:szCs w:val="24"/>
                <w:lang w:eastAsia="en-GB"/>
              </w:rPr>
            </w:pPr>
            <w:r>
              <w:rPr>
                <w:rFonts w:ascii="Calibri" w:eastAsia="Times New Roman" w:hAnsi="Calibri" w:cs="Times New Roman"/>
                <w:sz w:val="24"/>
                <w:szCs w:val="24"/>
                <w:lang w:eastAsia="en-GB"/>
              </w:rPr>
              <w:t>4</w:t>
            </w:r>
          </w:p>
        </w:tc>
        <w:tc>
          <w:tcPr>
            <w:tcW w:w="84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sz w:val="24"/>
                <w:szCs w:val="24"/>
                <w:lang w:eastAsia="en-GB"/>
              </w:rPr>
            </w:pPr>
            <w:r>
              <w:rPr>
                <w:rFonts w:ascii="Calibri" w:eastAsia="Times New Roman" w:hAnsi="Calibri" w:cs="Times New Roman"/>
                <w:sz w:val="24"/>
                <w:szCs w:val="24"/>
                <w:lang w:eastAsia="en-GB"/>
              </w:rPr>
              <w:t>5</w:t>
            </w:r>
          </w:p>
        </w:tc>
        <w:tc>
          <w:tcPr>
            <w:tcW w:w="72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p>
        </w:tc>
        <w:tc>
          <w:tcPr>
            <w:tcW w:w="72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p>
        </w:tc>
        <w:tc>
          <w:tcPr>
            <w:tcW w:w="720" w:type="dxa"/>
            <w:shd w:val="clear" w:color="auto" w:fill="FF0000"/>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r>
              <w:rPr>
                <w:rFonts w:ascii="Calibri" w:eastAsia="Times New Roman" w:hAnsi="Calibri" w:cs="Times New Roman"/>
                <w:b/>
                <w:sz w:val="24"/>
                <w:szCs w:val="24"/>
                <w:lang w:eastAsia="en-GB"/>
              </w:rPr>
              <w:t>20</w:t>
            </w:r>
          </w:p>
        </w:tc>
        <w:tc>
          <w:tcPr>
            <w:tcW w:w="4320" w:type="dxa"/>
            <w:shd w:val="clear" w:color="auto" w:fill="auto"/>
          </w:tcPr>
          <w:p w:rsidR="00A5653F" w:rsidRDefault="00A5653F" w:rsidP="000B25EE">
            <w:pPr>
              <w:spacing w:after="0" w:line="240" w:lineRule="auto"/>
              <w:jc w:val="both"/>
              <w:rPr>
                <w:rFonts w:ascii="Calibri" w:eastAsia="Times New Roman" w:hAnsi="Calibri" w:cs="Times New Roman"/>
                <w:sz w:val="20"/>
                <w:szCs w:val="20"/>
                <w:lang w:eastAsia="en-GB"/>
              </w:rPr>
            </w:pPr>
            <w:r>
              <w:rPr>
                <w:rFonts w:ascii="Calibri" w:eastAsia="Times New Roman" w:hAnsi="Calibri" w:cs="Times New Roman"/>
                <w:sz w:val="20"/>
                <w:szCs w:val="20"/>
                <w:lang w:eastAsia="en-GB"/>
              </w:rPr>
              <w:t xml:space="preserve">Limit access to one person at a time </w:t>
            </w:r>
          </w:p>
          <w:p w:rsidR="00A5653F" w:rsidRDefault="00A5653F" w:rsidP="000B25EE">
            <w:pPr>
              <w:spacing w:after="0" w:line="240" w:lineRule="auto"/>
              <w:jc w:val="both"/>
              <w:rPr>
                <w:rFonts w:ascii="Calibri" w:eastAsia="Times New Roman" w:hAnsi="Calibri" w:cs="Times New Roman"/>
                <w:sz w:val="20"/>
                <w:szCs w:val="20"/>
                <w:lang w:eastAsia="en-GB"/>
              </w:rPr>
            </w:pPr>
            <w:r>
              <w:rPr>
                <w:rFonts w:ascii="Calibri" w:eastAsia="Times New Roman" w:hAnsi="Calibri" w:cs="Times New Roman"/>
                <w:sz w:val="20"/>
                <w:szCs w:val="20"/>
                <w:lang w:eastAsia="en-GB"/>
              </w:rPr>
              <w:t xml:space="preserve">Provide sanitising wipes to wipe down surfaces and handles prior to use (microwaves / kettles etc) </w:t>
            </w:r>
          </w:p>
          <w:p w:rsidR="00A5653F" w:rsidRDefault="00A5653F" w:rsidP="000B25EE">
            <w:pPr>
              <w:spacing w:after="0" w:line="240" w:lineRule="auto"/>
              <w:jc w:val="both"/>
              <w:rPr>
                <w:rFonts w:ascii="Calibri" w:eastAsia="Times New Roman" w:hAnsi="Calibri" w:cs="Times New Roman"/>
                <w:sz w:val="20"/>
                <w:szCs w:val="20"/>
                <w:lang w:eastAsia="en-GB"/>
              </w:rPr>
            </w:pPr>
            <w:r w:rsidRPr="00BA23C4">
              <w:rPr>
                <w:rFonts w:ascii="Calibri" w:eastAsia="Times New Roman" w:hAnsi="Calibri" w:cs="Times New Roman"/>
                <w:sz w:val="20"/>
                <w:szCs w:val="20"/>
                <w:lang w:eastAsia="en-GB"/>
              </w:rPr>
              <w:t xml:space="preserve">Provide non-contact </w:t>
            </w:r>
            <w:bookmarkStart w:id="0" w:name="_GoBack"/>
            <w:bookmarkEnd w:id="0"/>
            <w:r w:rsidRPr="00BA23C4">
              <w:rPr>
                <w:rFonts w:ascii="Calibri" w:eastAsia="Times New Roman" w:hAnsi="Calibri" w:cs="Times New Roman"/>
                <w:sz w:val="20"/>
                <w:szCs w:val="20"/>
                <w:lang w:eastAsia="en-GB"/>
              </w:rPr>
              <w:t>alcohol-based sanitiser dispenser all staff &amp; visitors to use</w:t>
            </w:r>
          </w:p>
          <w:p w:rsidR="00A5653F" w:rsidRPr="00580FFD" w:rsidRDefault="00A5653F" w:rsidP="000B25EE">
            <w:pPr>
              <w:spacing w:after="0" w:line="240" w:lineRule="auto"/>
              <w:jc w:val="both"/>
              <w:rPr>
                <w:rFonts w:ascii="Calibri" w:eastAsia="Times New Roman" w:hAnsi="Calibri" w:cs="Times New Roman"/>
                <w:sz w:val="20"/>
                <w:szCs w:val="20"/>
                <w:lang w:eastAsia="en-GB"/>
              </w:rPr>
            </w:pPr>
            <w:r>
              <w:rPr>
                <w:rFonts w:ascii="Calibri" w:eastAsia="Times New Roman" w:hAnsi="Calibri" w:cs="Times New Roman"/>
                <w:sz w:val="20"/>
                <w:szCs w:val="20"/>
                <w:lang w:eastAsia="en-GB"/>
              </w:rPr>
              <w:t xml:space="preserve">Allocate 1 person to tea &amp; coffee making each day (where possible) staff to use sterile alcohol-based wipes to wipe handles of cups prior to drinking  </w:t>
            </w:r>
          </w:p>
        </w:tc>
        <w:tc>
          <w:tcPr>
            <w:tcW w:w="960" w:type="dxa"/>
            <w:tcBorders>
              <w:bottom w:val="single" w:sz="4" w:space="0" w:color="auto"/>
            </w:tcBorders>
            <w:shd w:val="clear" w:color="auto" w:fill="92D050"/>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4 (4X1)</w:t>
            </w:r>
          </w:p>
        </w:tc>
      </w:tr>
      <w:tr w:rsidR="00A5653F" w:rsidRPr="00580FFD" w:rsidTr="000B25EE">
        <w:tc>
          <w:tcPr>
            <w:tcW w:w="2069" w:type="dxa"/>
            <w:shd w:val="clear" w:color="auto" w:fill="auto"/>
            <w:vAlign w:val="center"/>
          </w:tcPr>
          <w:p w:rsidR="00A5653F" w:rsidRPr="00580FFD" w:rsidRDefault="00A5653F" w:rsidP="000B25EE">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xml:space="preserve">Toilet facilities </w:t>
            </w:r>
          </w:p>
        </w:tc>
        <w:tc>
          <w:tcPr>
            <w:tcW w:w="3931" w:type="dxa"/>
            <w:shd w:val="clear" w:color="auto" w:fill="auto"/>
          </w:tcPr>
          <w:p w:rsidR="00A5653F" w:rsidRPr="00BA23C4" w:rsidRDefault="00A5653F" w:rsidP="000B25EE">
            <w:pPr>
              <w:spacing w:after="0" w:line="240" w:lineRule="auto"/>
              <w:jc w:val="both"/>
              <w:rPr>
                <w:rFonts w:ascii="Calibri" w:eastAsia="Times New Roman" w:hAnsi="Calibri" w:cs="Calibri"/>
                <w:sz w:val="20"/>
                <w:szCs w:val="20"/>
                <w:lang w:eastAsia="en-GB"/>
              </w:rPr>
            </w:pPr>
            <w:r w:rsidRPr="00BA23C4">
              <w:rPr>
                <w:rFonts w:ascii="Calibri" w:eastAsia="Times New Roman" w:hAnsi="Calibri" w:cs="Calibri"/>
                <w:sz w:val="20"/>
                <w:szCs w:val="20"/>
                <w:lang w:eastAsia="en-GB"/>
              </w:rPr>
              <w:t>Contact with virus</w:t>
            </w:r>
          </w:p>
          <w:p w:rsidR="00A5653F" w:rsidRPr="00580FFD" w:rsidRDefault="00A5653F" w:rsidP="000B25EE">
            <w:pPr>
              <w:spacing w:after="0" w:line="240" w:lineRule="auto"/>
              <w:jc w:val="both"/>
              <w:rPr>
                <w:rFonts w:ascii="Calibri" w:eastAsia="Times New Roman" w:hAnsi="Calibri" w:cs="Calibri"/>
                <w:sz w:val="20"/>
                <w:szCs w:val="20"/>
                <w:lang w:eastAsia="en-GB"/>
              </w:rPr>
            </w:pPr>
            <w:r w:rsidRPr="00BA23C4">
              <w:rPr>
                <w:rFonts w:ascii="Calibri" w:eastAsia="Times New Roman" w:hAnsi="Calibri" w:cs="Calibri"/>
                <w:sz w:val="20"/>
                <w:szCs w:val="20"/>
                <w:lang w:eastAsia="en-GB"/>
              </w:rPr>
              <w:t>Contamination of employees &amp; further spread of the virus from surfaces and air contamination</w:t>
            </w:r>
          </w:p>
        </w:tc>
        <w:tc>
          <w:tcPr>
            <w:tcW w:w="84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sz w:val="24"/>
                <w:szCs w:val="24"/>
                <w:lang w:eastAsia="en-GB"/>
              </w:rPr>
            </w:pPr>
            <w:r>
              <w:rPr>
                <w:rFonts w:ascii="Calibri" w:eastAsia="Times New Roman" w:hAnsi="Calibri" w:cs="Times New Roman"/>
                <w:sz w:val="24"/>
                <w:szCs w:val="24"/>
                <w:lang w:eastAsia="en-GB"/>
              </w:rPr>
              <w:t>4</w:t>
            </w:r>
          </w:p>
        </w:tc>
        <w:tc>
          <w:tcPr>
            <w:tcW w:w="84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sz w:val="24"/>
                <w:szCs w:val="24"/>
                <w:lang w:eastAsia="en-GB"/>
              </w:rPr>
            </w:pPr>
            <w:r>
              <w:rPr>
                <w:rFonts w:ascii="Calibri" w:eastAsia="Times New Roman" w:hAnsi="Calibri" w:cs="Times New Roman"/>
                <w:sz w:val="24"/>
                <w:szCs w:val="24"/>
                <w:lang w:eastAsia="en-GB"/>
              </w:rPr>
              <w:t>5</w:t>
            </w:r>
          </w:p>
        </w:tc>
        <w:tc>
          <w:tcPr>
            <w:tcW w:w="72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p>
        </w:tc>
        <w:tc>
          <w:tcPr>
            <w:tcW w:w="72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p>
        </w:tc>
        <w:tc>
          <w:tcPr>
            <w:tcW w:w="720" w:type="dxa"/>
            <w:shd w:val="clear" w:color="auto" w:fill="FF0000"/>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r>
              <w:rPr>
                <w:rFonts w:ascii="Calibri" w:eastAsia="Times New Roman" w:hAnsi="Calibri" w:cs="Times New Roman"/>
                <w:b/>
                <w:sz w:val="24"/>
                <w:szCs w:val="24"/>
                <w:lang w:eastAsia="en-GB"/>
              </w:rPr>
              <w:t>20</w:t>
            </w:r>
          </w:p>
        </w:tc>
        <w:tc>
          <w:tcPr>
            <w:tcW w:w="4320" w:type="dxa"/>
            <w:shd w:val="clear" w:color="auto" w:fill="auto"/>
          </w:tcPr>
          <w:p w:rsidR="00A5653F" w:rsidRPr="00580FFD" w:rsidRDefault="00A5653F" w:rsidP="000B25EE">
            <w:pPr>
              <w:spacing w:after="0" w:line="240" w:lineRule="auto"/>
              <w:jc w:val="both"/>
              <w:rPr>
                <w:rFonts w:ascii="Calibri" w:eastAsia="Times New Roman" w:hAnsi="Calibri" w:cs="Times New Roman"/>
                <w:sz w:val="20"/>
                <w:szCs w:val="20"/>
                <w:lang w:eastAsia="en-GB"/>
              </w:rPr>
            </w:pPr>
            <w:r w:rsidRPr="00BA23C4">
              <w:rPr>
                <w:rFonts w:ascii="Calibri" w:eastAsia="Times New Roman" w:hAnsi="Calibri" w:cs="Times New Roman"/>
                <w:sz w:val="20"/>
                <w:szCs w:val="20"/>
                <w:lang w:eastAsia="en-GB"/>
              </w:rPr>
              <w:t>Provide non-contact alcohol-based sanitiser dispenser all staff &amp; visitors to use immediately on entry to the building</w:t>
            </w:r>
          </w:p>
        </w:tc>
        <w:tc>
          <w:tcPr>
            <w:tcW w:w="960" w:type="dxa"/>
            <w:tcBorders>
              <w:bottom w:val="single" w:sz="4" w:space="0" w:color="auto"/>
            </w:tcBorders>
            <w:shd w:val="clear" w:color="auto" w:fill="92D050"/>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4 (4X1)</w:t>
            </w:r>
          </w:p>
        </w:tc>
      </w:tr>
      <w:tr w:rsidR="00A5653F" w:rsidRPr="00580FFD" w:rsidTr="000B25EE">
        <w:tc>
          <w:tcPr>
            <w:tcW w:w="2069" w:type="dxa"/>
            <w:shd w:val="clear" w:color="auto" w:fill="auto"/>
            <w:vAlign w:val="center"/>
          </w:tcPr>
          <w:p w:rsidR="00A5653F" w:rsidRPr="00580FFD" w:rsidRDefault="00A5653F" w:rsidP="000B25EE">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xml:space="preserve">Workplace layout </w:t>
            </w:r>
          </w:p>
        </w:tc>
        <w:tc>
          <w:tcPr>
            <w:tcW w:w="3931" w:type="dxa"/>
            <w:shd w:val="clear" w:color="auto" w:fill="auto"/>
          </w:tcPr>
          <w:p w:rsidR="00A5653F" w:rsidRPr="00580FFD" w:rsidRDefault="00A5653F" w:rsidP="000B25EE">
            <w:pPr>
              <w:spacing w:after="0" w:line="240" w:lineRule="auto"/>
              <w:jc w:val="both"/>
              <w:rPr>
                <w:rFonts w:ascii="Calibri" w:eastAsia="Times New Roman" w:hAnsi="Calibri" w:cs="Calibri"/>
                <w:sz w:val="20"/>
                <w:szCs w:val="20"/>
                <w:lang w:eastAsia="en-GB"/>
              </w:rPr>
            </w:pPr>
          </w:p>
        </w:tc>
        <w:tc>
          <w:tcPr>
            <w:tcW w:w="84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sz w:val="24"/>
                <w:szCs w:val="24"/>
                <w:lang w:eastAsia="en-GB"/>
              </w:rPr>
            </w:pPr>
            <w:r>
              <w:rPr>
                <w:rFonts w:ascii="Calibri" w:eastAsia="Times New Roman" w:hAnsi="Calibri" w:cs="Times New Roman"/>
                <w:sz w:val="24"/>
                <w:szCs w:val="24"/>
                <w:lang w:eastAsia="en-GB"/>
              </w:rPr>
              <w:t>4</w:t>
            </w:r>
          </w:p>
        </w:tc>
        <w:tc>
          <w:tcPr>
            <w:tcW w:w="84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sz w:val="24"/>
                <w:szCs w:val="24"/>
                <w:lang w:eastAsia="en-GB"/>
              </w:rPr>
            </w:pPr>
            <w:r>
              <w:rPr>
                <w:rFonts w:ascii="Calibri" w:eastAsia="Times New Roman" w:hAnsi="Calibri" w:cs="Times New Roman"/>
                <w:sz w:val="24"/>
                <w:szCs w:val="24"/>
                <w:lang w:eastAsia="en-GB"/>
              </w:rPr>
              <w:t>5</w:t>
            </w:r>
          </w:p>
        </w:tc>
        <w:tc>
          <w:tcPr>
            <w:tcW w:w="72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p>
        </w:tc>
        <w:tc>
          <w:tcPr>
            <w:tcW w:w="72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p>
        </w:tc>
        <w:tc>
          <w:tcPr>
            <w:tcW w:w="720" w:type="dxa"/>
            <w:shd w:val="clear" w:color="auto" w:fill="FF0000"/>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r>
              <w:rPr>
                <w:rFonts w:ascii="Calibri" w:eastAsia="Times New Roman" w:hAnsi="Calibri" w:cs="Times New Roman"/>
                <w:b/>
                <w:sz w:val="24"/>
                <w:szCs w:val="24"/>
                <w:lang w:eastAsia="en-GB"/>
              </w:rPr>
              <w:t>20</w:t>
            </w:r>
          </w:p>
        </w:tc>
        <w:tc>
          <w:tcPr>
            <w:tcW w:w="4320" w:type="dxa"/>
            <w:shd w:val="clear" w:color="auto" w:fill="auto"/>
          </w:tcPr>
          <w:p w:rsidR="00A5653F" w:rsidRDefault="00A5653F" w:rsidP="000B25EE">
            <w:pPr>
              <w:spacing w:after="0" w:line="240" w:lineRule="auto"/>
              <w:jc w:val="both"/>
              <w:rPr>
                <w:rFonts w:ascii="Calibri" w:eastAsia="Times New Roman" w:hAnsi="Calibri" w:cs="Times New Roman"/>
                <w:sz w:val="20"/>
                <w:szCs w:val="20"/>
                <w:lang w:eastAsia="en-GB"/>
              </w:rPr>
            </w:pPr>
            <w:r w:rsidRPr="00BA23C4">
              <w:rPr>
                <w:rFonts w:ascii="Calibri" w:eastAsia="Times New Roman" w:hAnsi="Calibri" w:cs="Times New Roman"/>
                <w:sz w:val="20"/>
                <w:szCs w:val="20"/>
                <w:lang w:eastAsia="en-GB"/>
              </w:rPr>
              <w:t>Provide non-contact alcohol-based sanitiser dispenser all staff &amp; visitors to use</w:t>
            </w:r>
          </w:p>
          <w:p w:rsidR="00A5653F" w:rsidRPr="00580FFD" w:rsidRDefault="00A5653F" w:rsidP="000B25EE">
            <w:pPr>
              <w:spacing w:after="0" w:line="240" w:lineRule="auto"/>
              <w:jc w:val="both"/>
              <w:rPr>
                <w:rFonts w:ascii="Calibri" w:eastAsia="Times New Roman" w:hAnsi="Calibri" w:cs="Times New Roman"/>
                <w:sz w:val="20"/>
                <w:szCs w:val="20"/>
                <w:lang w:eastAsia="en-GB"/>
              </w:rPr>
            </w:pPr>
            <w:r>
              <w:rPr>
                <w:rFonts w:ascii="Calibri" w:eastAsia="Times New Roman" w:hAnsi="Calibri" w:cs="Times New Roman"/>
                <w:sz w:val="20"/>
                <w:szCs w:val="20"/>
                <w:lang w:eastAsia="en-GB"/>
              </w:rPr>
              <w:t xml:space="preserve">Provide all staff with their own alcohol based wipes to clean surfaces </w:t>
            </w:r>
          </w:p>
        </w:tc>
        <w:tc>
          <w:tcPr>
            <w:tcW w:w="960" w:type="dxa"/>
            <w:tcBorders>
              <w:bottom w:val="single" w:sz="4" w:space="0" w:color="auto"/>
            </w:tcBorders>
            <w:shd w:val="clear" w:color="auto" w:fill="92D050"/>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4 (4X1)</w:t>
            </w:r>
          </w:p>
        </w:tc>
      </w:tr>
    </w:tbl>
    <w:p w:rsidR="00A5653F" w:rsidRDefault="00A5653F" w:rsidP="00580FFD">
      <w:pPr>
        <w:spacing w:after="0" w:line="240" w:lineRule="auto"/>
      </w:pPr>
    </w:p>
    <w:p w:rsidR="00CE440A" w:rsidRDefault="00CE440A" w:rsidP="00580FFD">
      <w:pPr>
        <w:spacing w:after="0" w:line="240" w:lineRule="auto"/>
      </w:pPr>
    </w:p>
    <w:tbl>
      <w:tblPr>
        <w:tblW w:w="1512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69"/>
        <w:gridCol w:w="3931"/>
        <w:gridCol w:w="840"/>
        <w:gridCol w:w="840"/>
        <w:gridCol w:w="720"/>
        <w:gridCol w:w="720"/>
        <w:gridCol w:w="720"/>
        <w:gridCol w:w="4320"/>
        <w:gridCol w:w="960"/>
      </w:tblGrid>
      <w:tr w:rsidR="00A5653F" w:rsidRPr="00580FFD" w:rsidTr="000B25EE">
        <w:trPr>
          <w:trHeight w:val="293"/>
        </w:trPr>
        <w:tc>
          <w:tcPr>
            <w:tcW w:w="2069" w:type="dxa"/>
            <w:vMerge w:val="restart"/>
            <w:tcBorders>
              <w:top w:val="single" w:sz="4" w:space="0" w:color="auto"/>
            </w:tcBorders>
            <w:shd w:val="clear" w:color="auto" w:fill="B4C6E7" w:themeFill="accent1" w:themeFillTint="66"/>
          </w:tcPr>
          <w:p w:rsidR="00A5653F" w:rsidRPr="00580FFD" w:rsidRDefault="00A5653F" w:rsidP="000B25EE">
            <w:pPr>
              <w:spacing w:after="0" w:line="240" w:lineRule="auto"/>
              <w:rPr>
                <w:rFonts w:ascii="Calibri" w:eastAsia="Times New Roman" w:hAnsi="Calibri" w:cs="Times New Roman"/>
                <w:b/>
                <w:sz w:val="24"/>
                <w:szCs w:val="24"/>
                <w:lang w:eastAsia="en-GB"/>
              </w:rPr>
            </w:pPr>
          </w:p>
        </w:tc>
        <w:tc>
          <w:tcPr>
            <w:tcW w:w="3931" w:type="dxa"/>
            <w:vMerge w:val="restart"/>
            <w:tcBorders>
              <w:top w:val="single" w:sz="4" w:space="0" w:color="auto"/>
            </w:tcBorders>
            <w:shd w:val="clear" w:color="auto" w:fill="B4C6E7" w:themeFill="accent1" w:themeFillTint="66"/>
          </w:tcPr>
          <w:p w:rsidR="00A5653F" w:rsidRPr="00580FFD" w:rsidRDefault="00A5653F" w:rsidP="000B25EE">
            <w:pPr>
              <w:spacing w:after="0" w:line="240" w:lineRule="auto"/>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Hazard identified</w:t>
            </w:r>
          </w:p>
        </w:tc>
        <w:tc>
          <w:tcPr>
            <w:tcW w:w="840" w:type="dxa"/>
            <w:vMerge w:val="restart"/>
            <w:tcBorders>
              <w:top w:val="single" w:sz="4" w:space="0" w:color="auto"/>
            </w:tcBorders>
            <w:shd w:val="clear" w:color="auto" w:fill="B4C6E7" w:themeFill="accent1" w:themeFillTint="66"/>
          </w:tcPr>
          <w:p w:rsidR="00A5653F" w:rsidRPr="00580FFD" w:rsidRDefault="00A5653F" w:rsidP="000B25EE">
            <w:pPr>
              <w:spacing w:after="0" w:line="240" w:lineRule="auto"/>
              <w:jc w:val="center"/>
              <w:rPr>
                <w:rFonts w:ascii="Calibri" w:eastAsia="Times New Roman" w:hAnsi="Calibri" w:cs="Times New Roman"/>
                <w:b/>
                <w:sz w:val="14"/>
                <w:szCs w:val="14"/>
                <w:lang w:eastAsia="en-GB"/>
              </w:rPr>
            </w:pPr>
            <w:r w:rsidRPr="00580FFD">
              <w:rPr>
                <w:rFonts w:ascii="Calibri" w:eastAsia="Times New Roman" w:hAnsi="Calibri" w:cs="Times New Roman"/>
                <w:b/>
                <w:sz w:val="14"/>
                <w:szCs w:val="14"/>
                <w:lang w:eastAsia="en-GB"/>
              </w:rPr>
              <w:t>Severity</w:t>
            </w:r>
          </w:p>
          <w:p w:rsidR="00A5653F" w:rsidRPr="00580FFD" w:rsidRDefault="00A5653F" w:rsidP="000B25EE">
            <w:pPr>
              <w:spacing w:after="0" w:line="240" w:lineRule="auto"/>
              <w:jc w:val="center"/>
              <w:rPr>
                <w:rFonts w:ascii="Calibri" w:eastAsia="Times New Roman" w:hAnsi="Calibri" w:cs="Times New Roman"/>
                <w:b/>
                <w:sz w:val="14"/>
                <w:szCs w:val="14"/>
                <w:lang w:eastAsia="en-GB"/>
              </w:rPr>
            </w:pPr>
            <w:r w:rsidRPr="00580FFD">
              <w:rPr>
                <w:rFonts w:ascii="Calibri" w:eastAsia="Times New Roman" w:hAnsi="Calibri" w:cs="Times New Roman"/>
                <w:b/>
                <w:sz w:val="14"/>
                <w:szCs w:val="14"/>
                <w:lang w:eastAsia="en-GB"/>
              </w:rPr>
              <w:t>1-5</w:t>
            </w:r>
          </w:p>
        </w:tc>
        <w:tc>
          <w:tcPr>
            <w:tcW w:w="840" w:type="dxa"/>
            <w:vMerge w:val="restart"/>
            <w:tcBorders>
              <w:top w:val="single" w:sz="4" w:space="0" w:color="auto"/>
            </w:tcBorders>
            <w:shd w:val="clear" w:color="auto" w:fill="B4C6E7" w:themeFill="accent1" w:themeFillTint="66"/>
          </w:tcPr>
          <w:p w:rsidR="00A5653F" w:rsidRPr="00580FFD" w:rsidRDefault="00A5653F" w:rsidP="000B25EE">
            <w:pPr>
              <w:spacing w:after="0" w:line="240" w:lineRule="auto"/>
              <w:jc w:val="center"/>
              <w:rPr>
                <w:rFonts w:ascii="Calibri" w:eastAsia="Times New Roman" w:hAnsi="Calibri" w:cs="Times New Roman"/>
                <w:b/>
                <w:sz w:val="14"/>
                <w:szCs w:val="14"/>
                <w:lang w:eastAsia="en-GB"/>
              </w:rPr>
            </w:pPr>
            <w:r w:rsidRPr="00580FFD">
              <w:rPr>
                <w:rFonts w:ascii="Calibri" w:eastAsia="Times New Roman" w:hAnsi="Calibri" w:cs="Times New Roman"/>
                <w:b/>
                <w:sz w:val="14"/>
                <w:szCs w:val="14"/>
                <w:lang w:eastAsia="en-GB"/>
              </w:rPr>
              <w:t>Likelihood</w:t>
            </w:r>
          </w:p>
          <w:p w:rsidR="00A5653F" w:rsidRPr="00580FFD" w:rsidRDefault="00A5653F" w:rsidP="000B25EE">
            <w:pPr>
              <w:spacing w:after="0" w:line="240" w:lineRule="auto"/>
              <w:jc w:val="center"/>
              <w:rPr>
                <w:rFonts w:ascii="Calibri" w:eastAsia="Times New Roman" w:hAnsi="Calibri" w:cs="Times New Roman"/>
                <w:b/>
                <w:sz w:val="14"/>
                <w:szCs w:val="14"/>
                <w:lang w:eastAsia="en-GB"/>
              </w:rPr>
            </w:pPr>
            <w:r w:rsidRPr="00580FFD">
              <w:rPr>
                <w:rFonts w:ascii="Calibri" w:eastAsia="Times New Roman" w:hAnsi="Calibri" w:cs="Times New Roman"/>
                <w:b/>
                <w:sz w:val="14"/>
                <w:szCs w:val="14"/>
                <w:lang w:eastAsia="en-GB"/>
              </w:rPr>
              <w:t>1-5</w:t>
            </w:r>
          </w:p>
        </w:tc>
        <w:tc>
          <w:tcPr>
            <w:tcW w:w="2160" w:type="dxa"/>
            <w:gridSpan w:val="3"/>
            <w:tcBorders>
              <w:top w:val="single" w:sz="4" w:space="0" w:color="auto"/>
            </w:tcBorders>
            <w:shd w:val="clear" w:color="auto" w:fill="B4C6E7" w:themeFill="accent1" w:themeFillTint="66"/>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Risk Factor</w:t>
            </w:r>
          </w:p>
        </w:tc>
        <w:tc>
          <w:tcPr>
            <w:tcW w:w="4320" w:type="dxa"/>
            <w:vMerge w:val="restart"/>
            <w:tcBorders>
              <w:top w:val="single" w:sz="4" w:space="0" w:color="auto"/>
            </w:tcBorders>
            <w:shd w:val="clear" w:color="auto" w:fill="B4C6E7" w:themeFill="accent1" w:themeFillTint="66"/>
          </w:tcPr>
          <w:p w:rsidR="00A5653F" w:rsidRPr="00580FFD" w:rsidRDefault="00A5653F" w:rsidP="000B25EE">
            <w:pPr>
              <w:spacing w:after="0" w:line="240" w:lineRule="auto"/>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 xml:space="preserve">Additional Controls/Recommendations </w:t>
            </w:r>
          </w:p>
        </w:tc>
        <w:tc>
          <w:tcPr>
            <w:tcW w:w="960" w:type="dxa"/>
            <w:vMerge w:val="restart"/>
            <w:tcBorders>
              <w:top w:val="single" w:sz="4" w:space="0" w:color="auto"/>
            </w:tcBorders>
            <w:shd w:val="clear" w:color="auto" w:fill="B4C6E7" w:themeFill="accent1" w:themeFillTint="66"/>
            <w:vAlign w:val="center"/>
          </w:tcPr>
          <w:p w:rsidR="00A5653F" w:rsidRPr="00580FFD" w:rsidRDefault="00A5653F" w:rsidP="000B25EE">
            <w:pPr>
              <w:spacing w:after="0" w:line="240" w:lineRule="auto"/>
              <w:jc w:val="center"/>
              <w:rPr>
                <w:rFonts w:ascii="Calibri" w:eastAsia="Times New Roman" w:hAnsi="Calibri" w:cs="Times New Roman"/>
                <w:b/>
                <w:sz w:val="20"/>
                <w:szCs w:val="20"/>
                <w:lang w:eastAsia="en-GB"/>
              </w:rPr>
            </w:pPr>
            <w:r w:rsidRPr="00580FFD">
              <w:rPr>
                <w:rFonts w:ascii="Calibri" w:eastAsia="Times New Roman" w:hAnsi="Calibri" w:cs="Times New Roman"/>
                <w:b/>
                <w:sz w:val="20"/>
                <w:szCs w:val="20"/>
                <w:lang w:eastAsia="en-GB"/>
              </w:rPr>
              <w:t>Residual Risk</w:t>
            </w:r>
          </w:p>
        </w:tc>
      </w:tr>
      <w:tr w:rsidR="00A5653F" w:rsidRPr="00580FFD" w:rsidTr="000B25EE">
        <w:trPr>
          <w:trHeight w:val="292"/>
        </w:trPr>
        <w:tc>
          <w:tcPr>
            <w:tcW w:w="2069" w:type="dxa"/>
            <w:vMerge/>
            <w:shd w:val="clear" w:color="auto" w:fill="auto"/>
          </w:tcPr>
          <w:p w:rsidR="00A5653F" w:rsidRPr="00580FFD" w:rsidRDefault="00A5653F" w:rsidP="000B25EE">
            <w:pPr>
              <w:spacing w:after="0" w:line="240" w:lineRule="auto"/>
              <w:rPr>
                <w:rFonts w:ascii="Times New Roman" w:eastAsia="Times New Roman" w:hAnsi="Times New Roman" w:cs="Times New Roman"/>
                <w:sz w:val="24"/>
                <w:szCs w:val="24"/>
                <w:lang w:eastAsia="en-GB"/>
              </w:rPr>
            </w:pPr>
          </w:p>
        </w:tc>
        <w:tc>
          <w:tcPr>
            <w:tcW w:w="3931" w:type="dxa"/>
            <w:vMerge/>
            <w:shd w:val="clear" w:color="auto" w:fill="auto"/>
          </w:tcPr>
          <w:p w:rsidR="00A5653F" w:rsidRPr="00580FFD" w:rsidRDefault="00A5653F" w:rsidP="000B25EE">
            <w:pPr>
              <w:spacing w:after="0" w:line="240" w:lineRule="auto"/>
              <w:rPr>
                <w:rFonts w:ascii="Times New Roman" w:eastAsia="Times New Roman" w:hAnsi="Times New Roman" w:cs="Times New Roman"/>
                <w:sz w:val="24"/>
                <w:szCs w:val="24"/>
                <w:lang w:eastAsia="en-GB"/>
              </w:rPr>
            </w:pPr>
          </w:p>
        </w:tc>
        <w:tc>
          <w:tcPr>
            <w:tcW w:w="840" w:type="dxa"/>
            <w:vMerge/>
            <w:shd w:val="clear" w:color="auto" w:fill="auto"/>
          </w:tcPr>
          <w:p w:rsidR="00A5653F" w:rsidRPr="00580FFD" w:rsidRDefault="00A5653F" w:rsidP="000B25EE">
            <w:pPr>
              <w:spacing w:after="0" w:line="240" w:lineRule="auto"/>
              <w:jc w:val="center"/>
              <w:rPr>
                <w:rFonts w:ascii="Times New Roman" w:eastAsia="Times New Roman" w:hAnsi="Times New Roman" w:cs="Times New Roman"/>
                <w:sz w:val="14"/>
                <w:szCs w:val="14"/>
                <w:lang w:eastAsia="en-GB"/>
              </w:rPr>
            </w:pPr>
          </w:p>
        </w:tc>
        <w:tc>
          <w:tcPr>
            <w:tcW w:w="840" w:type="dxa"/>
            <w:vMerge/>
            <w:shd w:val="clear" w:color="auto" w:fill="auto"/>
          </w:tcPr>
          <w:p w:rsidR="00A5653F" w:rsidRPr="00580FFD" w:rsidRDefault="00A5653F" w:rsidP="000B25EE">
            <w:pPr>
              <w:spacing w:after="0" w:line="240" w:lineRule="auto"/>
              <w:jc w:val="center"/>
              <w:rPr>
                <w:rFonts w:ascii="Times New Roman" w:eastAsia="Times New Roman" w:hAnsi="Times New Roman" w:cs="Times New Roman"/>
                <w:sz w:val="14"/>
                <w:szCs w:val="14"/>
                <w:lang w:eastAsia="en-GB"/>
              </w:rPr>
            </w:pPr>
          </w:p>
        </w:tc>
        <w:tc>
          <w:tcPr>
            <w:tcW w:w="720" w:type="dxa"/>
            <w:tcBorders>
              <w:bottom w:val="single" w:sz="4" w:space="0" w:color="auto"/>
            </w:tcBorders>
            <w:shd w:val="clear" w:color="auto" w:fill="92D050"/>
          </w:tcPr>
          <w:p w:rsidR="00A5653F" w:rsidRPr="00CE440A" w:rsidRDefault="00A5653F" w:rsidP="000B25EE">
            <w:pPr>
              <w:spacing w:after="0" w:line="240" w:lineRule="auto"/>
              <w:jc w:val="center"/>
              <w:rPr>
                <w:rFonts w:ascii="Calibri" w:eastAsia="Times New Roman" w:hAnsi="Calibri" w:cs="Times New Roman"/>
                <w:b/>
                <w:sz w:val="16"/>
                <w:szCs w:val="16"/>
                <w:lang w:eastAsia="en-GB"/>
              </w:rPr>
            </w:pPr>
            <w:r w:rsidRPr="00CE440A">
              <w:rPr>
                <w:rFonts w:ascii="Calibri" w:eastAsia="Times New Roman" w:hAnsi="Calibri" w:cs="Times New Roman"/>
                <w:b/>
                <w:sz w:val="16"/>
                <w:szCs w:val="16"/>
                <w:lang w:eastAsia="en-GB"/>
              </w:rPr>
              <w:t>L</w:t>
            </w:r>
          </w:p>
          <w:p w:rsidR="00A5653F" w:rsidRPr="00CE440A" w:rsidRDefault="00A5653F" w:rsidP="000B25EE">
            <w:pPr>
              <w:spacing w:after="0" w:line="240" w:lineRule="auto"/>
              <w:jc w:val="center"/>
              <w:rPr>
                <w:rFonts w:ascii="Calibri" w:eastAsia="Times New Roman" w:hAnsi="Calibri" w:cs="Times New Roman"/>
                <w:b/>
                <w:sz w:val="16"/>
                <w:szCs w:val="16"/>
                <w:lang w:eastAsia="en-GB"/>
              </w:rPr>
            </w:pPr>
            <w:r w:rsidRPr="00CE440A">
              <w:rPr>
                <w:rFonts w:ascii="Calibri" w:eastAsia="Times New Roman" w:hAnsi="Calibri" w:cs="Times New Roman"/>
                <w:b/>
                <w:sz w:val="16"/>
                <w:szCs w:val="16"/>
                <w:lang w:eastAsia="en-GB"/>
              </w:rPr>
              <w:t>(1-6)</w:t>
            </w:r>
          </w:p>
        </w:tc>
        <w:tc>
          <w:tcPr>
            <w:tcW w:w="720" w:type="dxa"/>
            <w:tcBorders>
              <w:bottom w:val="single" w:sz="4" w:space="0" w:color="auto"/>
            </w:tcBorders>
            <w:shd w:val="clear" w:color="auto" w:fill="FFFF00"/>
          </w:tcPr>
          <w:p w:rsidR="00A5653F" w:rsidRPr="00CE440A" w:rsidRDefault="00A5653F" w:rsidP="000B25EE">
            <w:pPr>
              <w:spacing w:after="0" w:line="240" w:lineRule="auto"/>
              <w:jc w:val="center"/>
              <w:rPr>
                <w:rFonts w:ascii="Calibri" w:eastAsia="Times New Roman" w:hAnsi="Calibri" w:cs="Times New Roman"/>
                <w:b/>
                <w:sz w:val="16"/>
                <w:szCs w:val="16"/>
                <w:lang w:eastAsia="en-GB"/>
              </w:rPr>
            </w:pPr>
            <w:r w:rsidRPr="00CE440A">
              <w:rPr>
                <w:rFonts w:ascii="Calibri" w:eastAsia="Times New Roman" w:hAnsi="Calibri" w:cs="Times New Roman"/>
                <w:b/>
                <w:sz w:val="16"/>
                <w:szCs w:val="16"/>
                <w:lang w:eastAsia="en-GB"/>
              </w:rPr>
              <w:t>M</w:t>
            </w:r>
          </w:p>
          <w:p w:rsidR="00A5653F" w:rsidRPr="00CE440A" w:rsidRDefault="00A5653F" w:rsidP="000B25EE">
            <w:pPr>
              <w:spacing w:after="0" w:line="240" w:lineRule="auto"/>
              <w:jc w:val="center"/>
              <w:rPr>
                <w:rFonts w:ascii="Calibri" w:eastAsia="Times New Roman" w:hAnsi="Calibri" w:cs="Times New Roman"/>
                <w:b/>
                <w:sz w:val="16"/>
                <w:szCs w:val="16"/>
                <w:lang w:eastAsia="en-GB"/>
              </w:rPr>
            </w:pPr>
            <w:r w:rsidRPr="00CE440A">
              <w:rPr>
                <w:rFonts w:ascii="Calibri" w:eastAsia="Times New Roman" w:hAnsi="Calibri" w:cs="Times New Roman"/>
                <w:b/>
                <w:sz w:val="16"/>
                <w:szCs w:val="16"/>
                <w:lang w:eastAsia="en-GB"/>
              </w:rPr>
              <w:t>(8-16)</w:t>
            </w:r>
          </w:p>
        </w:tc>
        <w:tc>
          <w:tcPr>
            <w:tcW w:w="720" w:type="dxa"/>
            <w:tcBorders>
              <w:bottom w:val="single" w:sz="4" w:space="0" w:color="auto"/>
            </w:tcBorders>
            <w:shd w:val="clear" w:color="auto" w:fill="FF0000"/>
          </w:tcPr>
          <w:p w:rsidR="00A5653F" w:rsidRPr="00CE440A" w:rsidRDefault="00A5653F" w:rsidP="000B25EE">
            <w:pPr>
              <w:spacing w:after="0" w:line="240" w:lineRule="auto"/>
              <w:jc w:val="center"/>
              <w:rPr>
                <w:rFonts w:ascii="Calibri" w:eastAsia="Times New Roman" w:hAnsi="Calibri" w:cs="Times New Roman"/>
                <w:b/>
                <w:sz w:val="16"/>
                <w:szCs w:val="16"/>
                <w:lang w:eastAsia="en-GB"/>
              </w:rPr>
            </w:pPr>
            <w:r w:rsidRPr="00CE440A">
              <w:rPr>
                <w:rFonts w:ascii="Calibri" w:eastAsia="Times New Roman" w:hAnsi="Calibri" w:cs="Times New Roman"/>
                <w:b/>
                <w:sz w:val="16"/>
                <w:szCs w:val="16"/>
                <w:lang w:eastAsia="en-GB"/>
              </w:rPr>
              <w:t>H</w:t>
            </w:r>
          </w:p>
          <w:p w:rsidR="00A5653F" w:rsidRPr="00CE440A" w:rsidRDefault="00A5653F" w:rsidP="000B25EE">
            <w:pPr>
              <w:spacing w:after="0" w:line="240" w:lineRule="auto"/>
              <w:jc w:val="center"/>
              <w:rPr>
                <w:rFonts w:ascii="Calibri" w:eastAsia="Times New Roman" w:hAnsi="Calibri" w:cs="Times New Roman"/>
                <w:b/>
                <w:sz w:val="16"/>
                <w:szCs w:val="16"/>
                <w:lang w:eastAsia="en-GB"/>
              </w:rPr>
            </w:pPr>
            <w:r w:rsidRPr="00CE440A">
              <w:rPr>
                <w:rFonts w:ascii="Calibri" w:eastAsia="Times New Roman" w:hAnsi="Calibri" w:cs="Times New Roman"/>
                <w:b/>
                <w:sz w:val="16"/>
                <w:szCs w:val="16"/>
                <w:lang w:eastAsia="en-GB"/>
              </w:rPr>
              <w:t>(16+)</w:t>
            </w:r>
          </w:p>
        </w:tc>
        <w:tc>
          <w:tcPr>
            <w:tcW w:w="4320" w:type="dxa"/>
            <w:vMerge/>
            <w:shd w:val="clear" w:color="auto" w:fill="auto"/>
          </w:tcPr>
          <w:p w:rsidR="00A5653F" w:rsidRPr="00580FFD" w:rsidRDefault="00A5653F" w:rsidP="000B25EE">
            <w:pPr>
              <w:spacing w:after="0" w:line="240" w:lineRule="auto"/>
              <w:rPr>
                <w:rFonts w:ascii="Times New Roman" w:eastAsia="Times New Roman" w:hAnsi="Times New Roman" w:cs="Times New Roman"/>
                <w:sz w:val="24"/>
                <w:szCs w:val="24"/>
                <w:lang w:eastAsia="en-GB"/>
              </w:rPr>
            </w:pPr>
          </w:p>
        </w:tc>
        <w:tc>
          <w:tcPr>
            <w:tcW w:w="960" w:type="dxa"/>
            <w:vMerge/>
            <w:tcBorders>
              <w:bottom w:val="single" w:sz="4" w:space="0" w:color="auto"/>
            </w:tcBorders>
            <w:shd w:val="clear" w:color="auto" w:fill="auto"/>
          </w:tcPr>
          <w:p w:rsidR="00A5653F" w:rsidRPr="00580FFD" w:rsidRDefault="00A5653F" w:rsidP="000B25EE">
            <w:pPr>
              <w:spacing w:after="0" w:line="240" w:lineRule="auto"/>
              <w:rPr>
                <w:rFonts w:ascii="Times New Roman" w:eastAsia="Times New Roman" w:hAnsi="Times New Roman" w:cs="Times New Roman"/>
                <w:sz w:val="24"/>
                <w:szCs w:val="24"/>
                <w:lang w:eastAsia="en-GB"/>
              </w:rPr>
            </w:pPr>
          </w:p>
        </w:tc>
      </w:tr>
      <w:tr w:rsidR="00A5653F" w:rsidRPr="00580FFD" w:rsidTr="000B25EE">
        <w:tc>
          <w:tcPr>
            <w:tcW w:w="2069" w:type="dxa"/>
            <w:shd w:val="clear" w:color="auto" w:fill="auto"/>
            <w:vAlign w:val="center"/>
          </w:tcPr>
          <w:p w:rsidR="00A5653F" w:rsidRPr="00580FFD" w:rsidRDefault="00A5653F" w:rsidP="000B25EE">
            <w:pPr>
              <w:spacing w:after="0" w:line="240" w:lineRule="auto"/>
              <w:rPr>
                <w:rFonts w:ascii="Calibri" w:eastAsia="Times New Roman" w:hAnsi="Calibri" w:cs="Calibri"/>
                <w:sz w:val="20"/>
                <w:szCs w:val="20"/>
                <w:lang w:eastAsia="en-GB"/>
              </w:rPr>
            </w:pPr>
            <w:r w:rsidRPr="00580FFD">
              <w:rPr>
                <w:rFonts w:ascii="Calibri" w:eastAsia="Times New Roman" w:hAnsi="Calibri" w:cs="Calibri"/>
                <w:sz w:val="20"/>
                <w:szCs w:val="20"/>
                <w:lang w:eastAsia="en-GB"/>
              </w:rPr>
              <w:t>Selection &amp; Use of PPE</w:t>
            </w:r>
          </w:p>
        </w:tc>
        <w:tc>
          <w:tcPr>
            <w:tcW w:w="3931" w:type="dxa"/>
            <w:shd w:val="clear" w:color="auto" w:fill="auto"/>
          </w:tcPr>
          <w:p w:rsidR="00A5653F" w:rsidRPr="00580FFD" w:rsidRDefault="00A5653F" w:rsidP="000B25EE">
            <w:pPr>
              <w:spacing w:after="0" w:line="240" w:lineRule="auto"/>
              <w:jc w:val="both"/>
              <w:rPr>
                <w:rFonts w:ascii="Calibri" w:eastAsia="Times New Roman" w:hAnsi="Calibri" w:cs="Calibri"/>
                <w:sz w:val="20"/>
                <w:szCs w:val="20"/>
                <w:lang w:eastAsia="en-GB"/>
              </w:rPr>
            </w:pPr>
            <w:r w:rsidRPr="00580FFD">
              <w:rPr>
                <w:rFonts w:ascii="Calibri" w:eastAsia="Times New Roman" w:hAnsi="Calibri" w:cs="Calibri"/>
                <w:sz w:val="20"/>
                <w:szCs w:val="20"/>
                <w:lang w:eastAsia="en-GB"/>
              </w:rPr>
              <w:t xml:space="preserve">Inappropriate PPE or worn incorrectly can lead to increased exposure to the virus. Main routes of entry are: </w:t>
            </w:r>
          </w:p>
          <w:p w:rsidR="00A5653F" w:rsidRPr="00580FFD" w:rsidRDefault="00A5653F" w:rsidP="000B25EE">
            <w:pPr>
              <w:numPr>
                <w:ilvl w:val="0"/>
                <w:numId w:val="7"/>
              </w:numPr>
              <w:spacing w:after="0" w:line="240" w:lineRule="auto"/>
              <w:ind w:left="232" w:hanging="232"/>
              <w:jc w:val="both"/>
              <w:rPr>
                <w:rFonts w:ascii="Calibri" w:eastAsia="Times New Roman" w:hAnsi="Calibri" w:cs="Calibri"/>
                <w:sz w:val="20"/>
                <w:szCs w:val="20"/>
                <w:lang w:eastAsia="en-GB"/>
              </w:rPr>
            </w:pPr>
            <w:r w:rsidRPr="00580FFD">
              <w:rPr>
                <w:rFonts w:ascii="Calibri" w:eastAsia="Times New Roman" w:hAnsi="Calibri" w:cs="Calibri"/>
                <w:sz w:val="20"/>
                <w:szCs w:val="20"/>
                <w:lang w:eastAsia="en-GB"/>
              </w:rPr>
              <w:t xml:space="preserve">The mouth (breathing and touching) </w:t>
            </w:r>
          </w:p>
          <w:p w:rsidR="00A5653F" w:rsidRPr="00580FFD" w:rsidRDefault="00A5653F" w:rsidP="000B25EE">
            <w:pPr>
              <w:numPr>
                <w:ilvl w:val="0"/>
                <w:numId w:val="7"/>
              </w:numPr>
              <w:spacing w:after="0" w:line="240" w:lineRule="auto"/>
              <w:ind w:left="232" w:hanging="232"/>
              <w:jc w:val="both"/>
              <w:rPr>
                <w:rFonts w:ascii="Calibri" w:eastAsia="Times New Roman" w:hAnsi="Calibri" w:cs="Calibri"/>
                <w:sz w:val="20"/>
                <w:szCs w:val="20"/>
                <w:lang w:eastAsia="en-GB"/>
              </w:rPr>
            </w:pPr>
            <w:r w:rsidRPr="00580FFD">
              <w:rPr>
                <w:rFonts w:ascii="Calibri" w:eastAsia="Times New Roman" w:hAnsi="Calibri" w:cs="Calibri"/>
                <w:sz w:val="20"/>
                <w:szCs w:val="20"/>
                <w:lang w:eastAsia="en-GB"/>
              </w:rPr>
              <w:t>Nose (breathing and touching)</w:t>
            </w:r>
          </w:p>
          <w:p w:rsidR="00A5653F" w:rsidRPr="00580FFD" w:rsidRDefault="00A5653F" w:rsidP="000B25EE">
            <w:pPr>
              <w:numPr>
                <w:ilvl w:val="0"/>
                <w:numId w:val="7"/>
              </w:numPr>
              <w:spacing w:after="0" w:line="240" w:lineRule="auto"/>
              <w:ind w:left="232" w:hanging="232"/>
              <w:jc w:val="both"/>
              <w:rPr>
                <w:rFonts w:ascii="Calibri" w:eastAsia="Times New Roman" w:hAnsi="Calibri" w:cs="Calibri"/>
                <w:sz w:val="20"/>
                <w:szCs w:val="20"/>
                <w:lang w:eastAsia="en-GB"/>
              </w:rPr>
            </w:pPr>
            <w:r w:rsidRPr="00580FFD">
              <w:rPr>
                <w:rFonts w:ascii="Calibri" w:eastAsia="Times New Roman" w:hAnsi="Calibri" w:cs="Calibri"/>
                <w:sz w:val="20"/>
                <w:szCs w:val="20"/>
                <w:lang w:eastAsia="en-GB"/>
              </w:rPr>
              <w:t>Eyes (splashes / droplets from sneezes / coughing)</w:t>
            </w:r>
          </w:p>
          <w:p w:rsidR="00A5653F" w:rsidRPr="00580FFD" w:rsidRDefault="00A5653F" w:rsidP="000B25EE">
            <w:pPr>
              <w:spacing w:after="0" w:line="240" w:lineRule="auto"/>
              <w:jc w:val="both"/>
              <w:rPr>
                <w:rFonts w:ascii="Calibri" w:eastAsia="Times New Roman" w:hAnsi="Calibri" w:cs="Calibri"/>
                <w:sz w:val="20"/>
                <w:szCs w:val="20"/>
                <w:lang w:eastAsia="en-GB"/>
              </w:rPr>
            </w:pPr>
          </w:p>
          <w:p w:rsidR="00A5653F" w:rsidRPr="00580FFD" w:rsidRDefault="00A5653F" w:rsidP="000B25EE">
            <w:pPr>
              <w:spacing w:after="0" w:line="240" w:lineRule="auto"/>
              <w:jc w:val="both"/>
              <w:rPr>
                <w:rFonts w:ascii="Calibri" w:eastAsia="Times New Roman" w:hAnsi="Calibri" w:cs="Calibri"/>
                <w:sz w:val="20"/>
                <w:szCs w:val="20"/>
                <w:lang w:eastAsia="en-GB"/>
              </w:rPr>
            </w:pPr>
            <w:r w:rsidRPr="00580FFD">
              <w:rPr>
                <w:rFonts w:ascii="Calibri" w:eastAsia="Times New Roman" w:hAnsi="Calibri" w:cs="Calibri"/>
                <w:sz w:val="20"/>
                <w:szCs w:val="20"/>
                <w:lang w:eastAsia="en-GB"/>
              </w:rPr>
              <w:t>Public Health guidance on the use of PPE (personal protective equipment) to protect against COVID-19 relates to health care settings. In all other settings individuals are asked to observe social distancing measures and practice good hand hygiene behaviours.</w:t>
            </w:r>
          </w:p>
        </w:tc>
        <w:tc>
          <w:tcPr>
            <w:tcW w:w="84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sz w:val="24"/>
                <w:szCs w:val="24"/>
                <w:lang w:eastAsia="en-GB"/>
              </w:rPr>
            </w:pPr>
            <w:r w:rsidRPr="00580FFD">
              <w:rPr>
                <w:rFonts w:ascii="Calibri" w:eastAsia="Times New Roman" w:hAnsi="Calibri" w:cs="Times New Roman"/>
                <w:sz w:val="24"/>
                <w:szCs w:val="24"/>
                <w:lang w:eastAsia="en-GB"/>
              </w:rPr>
              <w:t>4</w:t>
            </w:r>
          </w:p>
        </w:tc>
        <w:tc>
          <w:tcPr>
            <w:tcW w:w="84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sz w:val="24"/>
                <w:szCs w:val="24"/>
                <w:lang w:eastAsia="en-GB"/>
              </w:rPr>
            </w:pPr>
            <w:r w:rsidRPr="00580FFD">
              <w:rPr>
                <w:rFonts w:ascii="Calibri" w:eastAsia="Times New Roman" w:hAnsi="Calibri" w:cs="Times New Roman"/>
                <w:sz w:val="24"/>
                <w:szCs w:val="24"/>
                <w:lang w:eastAsia="en-GB"/>
              </w:rPr>
              <w:t>5</w:t>
            </w:r>
          </w:p>
        </w:tc>
        <w:tc>
          <w:tcPr>
            <w:tcW w:w="72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p>
        </w:tc>
        <w:tc>
          <w:tcPr>
            <w:tcW w:w="72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p>
        </w:tc>
        <w:tc>
          <w:tcPr>
            <w:tcW w:w="720" w:type="dxa"/>
            <w:shd w:val="clear" w:color="auto" w:fill="FF0000"/>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20</w:t>
            </w:r>
          </w:p>
        </w:tc>
        <w:tc>
          <w:tcPr>
            <w:tcW w:w="4320" w:type="dxa"/>
            <w:shd w:val="clear" w:color="auto" w:fill="auto"/>
          </w:tcPr>
          <w:p w:rsidR="00A5653F" w:rsidRPr="00580FFD" w:rsidRDefault="00A5653F" w:rsidP="000B25EE">
            <w:pPr>
              <w:spacing w:after="0" w:line="240" w:lineRule="auto"/>
              <w:jc w:val="both"/>
              <w:rPr>
                <w:rFonts w:ascii="Calibri" w:eastAsia="Times New Roman" w:hAnsi="Calibri" w:cs="Times New Roman"/>
                <w:sz w:val="20"/>
                <w:szCs w:val="20"/>
                <w:lang w:eastAsia="en-GB"/>
              </w:rPr>
            </w:pPr>
            <w:r w:rsidRPr="00580FFD">
              <w:rPr>
                <w:rFonts w:ascii="Calibri" w:eastAsia="Times New Roman" w:hAnsi="Calibri" w:cs="Times New Roman"/>
                <w:sz w:val="20"/>
                <w:szCs w:val="20"/>
                <w:lang w:eastAsia="en-GB"/>
              </w:rPr>
              <w:t xml:space="preserve">PPE is usually a last resort after all other measures have been exhausted. Social distancing should always be maintained where ever possible as the main protection. </w:t>
            </w:r>
          </w:p>
          <w:p w:rsidR="00A5653F" w:rsidRPr="00580FFD" w:rsidRDefault="00A5653F" w:rsidP="000B25EE">
            <w:pPr>
              <w:spacing w:after="0" w:line="240" w:lineRule="auto"/>
              <w:jc w:val="both"/>
              <w:rPr>
                <w:rFonts w:ascii="Calibri" w:eastAsia="Times New Roman" w:hAnsi="Calibri" w:cs="Times New Roman"/>
                <w:sz w:val="20"/>
                <w:szCs w:val="20"/>
                <w:lang w:eastAsia="en-GB"/>
              </w:rPr>
            </w:pPr>
          </w:p>
          <w:p w:rsidR="00A5653F" w:rsidRPr="00580FFD" w:rsidRDefault="00557EBA" w:rsidP="000B25EE">
            <w:pPr>
              <w:spacing w:after="0" w:line="240" w:lineRule="auto"/>
              <w:jc w:val="both"/>
              <w:rPr>
                <w:rFonts w:ascii="Calibri" w:eastAsia="Times New Roman" w:hAnsi="Calibri" w:cs="Times New Roman"/>
                <w:color w:val="0070C0"/>
                <w:sz w:val="16"/>
                <w:szCs w:val="16"/>
                <w:lang w:eastAsia="en-GB"/>
              </w:rPr>
            </w:pPr>
            <w:hyperlink r:id="rId15" w:history="1">
              <w:r w:rsidR="00A5653F" w:rsidRPr="00580FFD">
                <w:rPr>
                  <w:rFonts w:ascii="Calibri" w:eastAsia="Times New Roman" w:hAnsi="Calibri" w:cs="Times New Roman"/>
                  <w:color w:val="0070C0"/>
                  <w:sz w:val="16"/>
                  <w:szCs w:val="16"/>
                  <w:u w:val="single"/>
                  <w:lang w:eastAsia="en-GB"/>
                </w:rPr>
                <w:t>https://www.hse.gov.uk/news/face-mask-ppe-rpe-coronavirus.htm</w:t>
              </w:r>
            </w:hyperlink>
            <w:r w:rsidR="00A5653F" w:rsidRPr="00580FFD">
              <w:rPr>
                <w:rFonts w:ascii="Calibri" w:eastAsia="Times New Roman" w:hAnsi="Calibri" w:cs="Times New Roman"/>
                <w:color w:val="0070C0"/>
                <w:sz w:val="16"/>
                <w:szCs w:val="16"/>
                <w:lang w:eastAsia="en-GB"/>
              </w:rPr>
              <w:t xml:space="preserve"> </w:t>
            </w:r>
          </w:p>
        </w:tc>
        <w:tc>
          <w:tcPr>
            <w:tcW w:w="960" w:type="dxa"/>
            <w:shd w:val="clear" w:color="auto" w:fill="92D050"/>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4 (4X1)</w:t>
            </w:r>
          </w:p>
        </w:tc>
      </w:tr>
      <w:tr w:rsidR="00A5653F" w:rsidRPr="00580FFD" w:rsidTr="000B25EE">
        <w:tc>
          <w:tcPr>
            <w:tcW w:w="2069" w:type="dxa"/>
            <w:shd w:val="clear" w:color="auto" w:fill="auto"/>
            <w:vAlign w:val="center"/>
          </w:tcPr>
          <w:p w:rsidR="00A5653F" w:rsidRPr="00580FFD" w:rsidRDefault="00A5653F" w:rsidP="000B25EE">
            <w:pPr>
              <w:spacing w:after="0" w:line="240" w:lineRule="auto"/>
              <w:rPr>
                <w:rFonts w:ascii="Calibri" w:eastAsia="Times New Roman" w:hAnsi="Calibri" w:cs="Calibri"/>
                <w:sz w:val="20"/>
                <w:szCs w:val="20"/>
                <w:lang w:eastAsia="en-GB"/>
              </w:rPr>
            </w:pPr>
            <w:r w:rsidRPr="00580FFD">
              <w:rPr>
                <w:rFonts w:ascii="Calibri" w:eastAsia="Times New Roman" w:hAnsi="Calibri" w:cs="Calibri"/>
                <w:sz w:val="20"/>
                <w:szCs w:val="20"/>
                <w:lang w:eastAsia="en-GB"/>
              </w:rPr>
              <w:t xml:space="preserve">Gloves </w:t>
            </w:r>
          </w:p>
        </w:tc>
        <w:tc>
          <w:tcPr>
            <w:tcW w:w="3931" w:type="dxa"/>
            <w:shd w:val="clear" w:color="auto" w:fill="auto"/>
          </w:tcPr>
          <w:p w:rsidR="00A5653F" w:rsidRPr="00580FFD" w:rsidRDefault="00A5653F" w:rsidP="000B25EE">
            <w:pPr>
              <w:spacing w:after="0" w:line="240" w:lineRule="auto"/>
              <w:jc w:val="both"/>
              <w:rPr>
                <w:rFonts w:ascii="Calibri" w:eastAsia="Times New Roman" w:hAnsi="Calibri" w:cs="Calibri"/>
                <w:sz w:val="20"/>
                <w:szCs w:val="20"/>
                <w:lang w:eastAsia="en-GB"/>
              </w:rPr>
            </w:pPr>
          </w:p>
        </w:tc>
        <w:tc>
          <w:tcPr>
            <w:tcW w:w="84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sz w:val="24"/>
                <w:szCs w:val="24"/>
                <w:lang w:eastAsia="en-GB"/>
              </w:rPr>
            </w:pPr>
            <w:r w:rsidRPr="00580FFD">
              <w:rPr>
                <w:rFonts w:ascii="Calibri" w:eastAsia="Times New Roman" w:hAnsi="Calibri" w:cs="Times New Roman"/>
                <w:sz w:val="24"/>
                <w:szCs w:val="24"/>
                <w:lang w:eastAsia="en-GB"/>
              </w:rPr>
              <w:t>4</w:t>
            </w:r>
          </w:p>
        </w:tc>
        <w:tc>
          <w:tcPr>
            <w:tcW w:w="84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sz w:val="24"/>
                <w:szCs w:val="24"/>
                <w:lang w:eastAsia="en-GB"/>
              </w:rPr>
            </w:pPr>
            <w:r w:rsidRPr="00580FFD">
              <w:rPr>
                <w:rFonts w:ascii="Calibri" w:eastAsia="Times New Roman" w:hAnsi="Calibri" w:cs="Times New Roman"/>
                <w:sz w:val="24"/>
                <w:szCs w:val="24"/>
                <w:lang w:eastAsia="en-GB"/>
              </w:rPr>
              <w:t>5</w:t>
            </w:r>
          </w:p>
        </w:tc>
        <w:tc>
          <w:tcPr>
            <w:tcW w:w="72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p>
        </w:tc>
        <w:tc>
          <w:tcPr>
            <w:tcW w:w="72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p>
        </w:tc>
        <w:tc>
          <w:tcPr>
            <w:tcW w:w="720" w:type="dxa"/>
            <w:shd w:val="clear" w:color="auto" w:fill="FF0000"/>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20</w:t>
            </w:r>
          </w:p>
        </w:tc>
        <w:tc>
          <w:tcPr>
            <w:tcW w:w="4320" w:type="dxa"/>
            <w:shd w:val="clear" w:color="auto" w:fill="auto"/>
          </w:tcPr>
          <w:p w:rsidR="00A5653F" w:rsidRPr="00580FFD" w:rsidRDefault="00A5653F" w:rsidP="000B25EE">
            <w:pPr>
              <w:spacing w:after="0" w:line="240" w:lineRule="auto"/>
              <w:jc w:val="both"/>
              <w:rPr>
                <w:rFonts w:ascii="Calibri" w:eastAsia="Times New Roman" w:hAnsi="Calibri" w:cs="Times New Roman"/>
                <w:sz w:val="20"/>
                <w:szCs w:val="20"/>
                <w:lang w:eastAsia="en-GB"/>
              </w:rPr>
            </w:pPr>
            <w:r w:rsidRPr="00580FFD">
              <w:rPr>
                <w:rFonts w:ascii="Calibri" w:eastAsia="Times New Roman" w:hAnsi="Calibri" w:cs="Times New Roman"/>
                <w:sz w:val="20"/>
                <w:szCs w:val="20"/>
                <w:lang w:eastAsia="en-GB"/>
              </w:rPr>
              <w:t xml:space="preserve">Although the current guidance from Public Health England advises that gloves are not recommended as a protective measure they should be made available:  </w:t>
            </w:r>
          </w:p>
          <w:p w:rsidR="00A5653F" w:rsidRPr="00580FFD" w:rsidRDefault="00A5653F" w:rsidP="000B25EE">
            <w:pPr>
              <w:spacing w:after="0" w:line="240" w:lineRule="auto"/>
              <w:jc w:val="both"/>
              <w:rPr>
                <w:rFonts w:ascii="Calibri" w:eastAsia="Times New Roman" w:hAnsi="Calibri" w:cs="Times New Roman"/>
                <w:sz w:val="20"/>
                <w:szCs w:val="20"/>
                <w:lang w:eastAsia="en-GB"/>
              </w:rPr>
            </w:pPr>
            <w:r w:rsidRPr="00580FFD">
              <w:rPr>
                <w:rFonts w:ascii="Calibri" w:eastAsia="Times New Roman" w:hAnsi="Calibri" w:cs="Times New Roman"/>
                <w:sz w:val="20"/>
                <w:szCs w:val="20"/>
                <w:lang w:eastAsia="en-GB"/>
              </w:rPr>
              <w:t xml:space="preserve">Rubber, nitrile or latex gloves can offer a level of protection as long as they are used correctly </w:t>
            </w:r>
          </w:p>
          <w:p w:rsidR="00A5653F" w:rsidRPr="00580FFD" w:rsidRDefault="00A5653F" w:rsidP="000B25EE">
            <w:pPr>
              <w:numPr>
                <w:ilvl w:val="0"/>
                <w:numId w:val="9"/>
              </w:numPr>
              <w:spacing w:after="0" w:line="240" w:lineRule="auto"/>
              <w:ind w:left="123" w:hanging="141"/>
              <w:jc w:val="both"/>
              <w:rPr>
                <w:rFonts w:ascii="Calibri" w:eastAsia="Times New Roman" w:hAnsi="Calibri" w:cs="Times New Roman"/>
                <w:sz w:val="20"/>
                <w:szCs w:val="20"/>
                <w:lang w:eastAsia="en-GB"/>
              </w:rPr>
            </w:pPr>
            <w:r w:rsidRPr="00580FFD">
              <w:rPr>
                <w:rFonts w:ascii="Calibri" w:eastAsia="Times New Roman" w:hAnsi="Calibri" w:cs="Times New Roman"/>
                <w:sz w:val="20"/>
                <w:szCs w:val="20"/>
                <w:lang w:eastAsia="en-GB"/>
              </w:rPr>
              <w:t xml:space="preserve">Wash or sanitise hands before fitting gloves </w:t>
            </w:r>
          </w:p>
          <w:p w:rsidR="00A5653F" w:rsidRPr="00580FFD" w:rsidRDefault="00A5653F" w:rsidP="000B25EE">
            <w:pPr>
              <w:numPr>
                <w:ilvl w:val="0"/>
                <w:numId w:val="9"/>
              </w:numPr>
              <w:spacing w:after="0" w:line="240" w:lineRule="auto"/>
              <w:ind w:left="123" w:hanging="141"/>
              <w:jc w:val="both"/>
              <w:rPr>
                <w:rFonts w:ascii="Calibri" w:eastAsia="Times New Roman" w:hAnsi="Calibri" w:cs="Times New Roman"/>
                <w:sz w:val="20"/>
                <w:szCs w:val="20"/>
                <w:lang w:eastAsia="en-GB"/>
              </w:rPr>
            </w:pPr>
            <w:r w:rsidRPr="00580FFD">
              <w:rPr>
                <w:rFonts w:ascii="Calibri" w:eastAsia="Times New Roman" w:hAnsi="Calibri" w:cs="Times New Roman"/>
                <w:sz w:val="20"/>
                <w:szCs w:val="20"/>
                <w:lang w:eastAsia="en-GB"/>
              </w:rPr>
              <w:t xml:space="preserve">Dispose of by removing and turning inside out </w:t>
            </w:r>
          </w:p>
          <w:p w:rsidR="00A5653F" w:rsidRPr="00580FFD" w:rsidRDefault="00A5653F" w:rsidP="000B25EE">
            <w:pPr>
              <w:numPr>
                <w:ilvl w:val="0"/>
                <w:numId w:val="9"/>
              </w:numPr>
              <w:spacing w:after="0" w:line="240" w:lineRule="auto"/>
              <w:ind w:left="123" w:hanging="141"/>
              <w:jc w:val="both"/>
              <w:rPr>
                <w:rFonts w:ascii="Calibri" w:eastAsia="Times New Roman" w:hAnsi="Calibri" w:cs="Times New Roman"/>
                <w:sz w:val="20"/>
                <w:szCs w:val="20"/>
                <w:lang w:eastAsia="en-GB"/>
              </w:rPr>
            </w:pPr>
            <w:r w:rsidRPr="00580FFD">
              <w:rPr>
                <w:rFonts w:ascii="Calibri" w:eastAsia="Times New Roman" w:hAnsi="Calibri" w:cs="Times New Roman"/>
                <w:sz w:val="20"/>
                <w:szCs w:val="20"/>
                <w:lang w:eastAsia="en-GB"/>
              </w:rPr>
              <w:t xml:space="preserve">Wash or sanitise hands immediately after removal </w:t>
            </w:r>
          </w:p>
          <w:p w:rsidR="00A5653F" w:rsidRPr="00580FFD" w:rsidRDefault="00A5653F" w:rsidP="000B25EE">
            <w:pPr>
              <w:numPr>
                <w:ilvl w:val="0"/>
                <w:numId w:val="9"/>
              </w:numPr>
              <w:spacing w:after="0" w:line="240" w:lineRule="auto"/>
              <w:ind w:left="123" w:hanging="141"/>
              <w:jc w:val="both"/>
              <w:rPr>
                <w:rFonts w:ascii="Calibri" w:eastAsia="Times New Roman" w:hAnsi="Calibri" w:cs="Times New Roman"/>
                <w:sz w:val="20"/>
                <w:szCs w:val="20"/>
                <w:lang w:eastAsia="en-GB"/>
              </w:rPr>
            </w:pPr>
            <w:r w:rsidRPr="00580FFD">
              <w:rPr>
                <w:rFonts w:ascii="Calibri" w:eastAsia="Times New Roman" w:hAnsi="Calibri" w:cs="Times New Roman"/>
                <w:sz w:val="20"/>
                <w:szCs w:val="20"/>
                <w:lang w:eastAsia="en-GB"/>
              </w:rPr>
              <w:t>Do not touch your face or any other part of your body until you have washed or sanitised your hands</w:t>
            </w:r>
          </w:p>
          <w:p w:rsidR="00A5653F" w:rsidRPr="00580FFD" w:rsidRDefault="00A5653F" w:rsidP="000B25EE">
            <w:pPr>
              <w:numPr>
                <w:ilvl w:val="0"/>
                <w:numId w:val="9"/>
              </w:numPr>
              <w:spacing w:after="0" w:line="240" w:lineRule="auto"/>
              <w:ind w:left="123" w:hanging="141"/>
              <w:jc w:val="both"/>
              <w:rPr>
                <w:rFonts w:ascii="Calibri" w:eastAsia="Times New Roman" w:hAnsi="Calibri" w:cs="Times New Roman"/>
                <w:sz w:val="20"/>
                <w:szCs w:val="20"/>
                <w:lang w:eastAsia="en-GB"/>
              </w:rPr>
            </w:pPr>
            <w:r w:rsidRPr="00580FFD">
              <w:rPr>
                <w:rFonts w:ascii="Calibri" w:eastAsia="Times New Roman" w:hAnsi="Calibri" w:cs="Times New Roman"/>
                <w:sz w:val="20"/>
                <w:szCs w:val="20"/>
                <w:lang w:eastAsia="en-GB"/>
              </w:rPr>
              <w:t xml:space="preserve">Check user(s) do not have an allergy to latex before supplying gloves </w:t>
            </w:r>
          </w:p>
        </w:tc>
        <w:tc>
          <w:tcPr>
            <w:tcW w:w="960" w:type="dxa"/>
            <w:shd w:val="clear" w:color="auto" w:fill="92D050"/>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4 (4X1)</w:t>
            </w:r>
          </w:p>
        </w:tc>
      </w:tr>
    </w:tbl>
    <w:p w:rsidR="00A5653F" w:rsidRDefault="00A5653F" w:rsidP="00580FFD">
      <w:pPr>
        <w:spacing w:after="0" w:line="240" w:lineRule="auto"/>
      </w:pPr>
    </w:p>
    <w:p w:rsidR="00A5653F" w:rsidRDefault="00A5653F" w:rsidP="00580FFD">
      <w:pPr>
        <w:spacing w:after="0" w:line="240" w:lineRule="auto"/>
      </w:pPr>
    </w:p>
    <w:p w:rsidR="00A5653F" w:rsidRDefault="00A5653F" w:rsidP="00580FFD">
      <w:pPr>
        <w:spacing w:after="0" w:line="240" w:lineRule="auto"/>
      </w:pPr>
    </w:p>
    <w:p w:rsidR="00A5653F" w:rsidRDefault="00A5653F" w:rsidP="00580FFD">
      <w:pPr>
        <w:spacing w:after="0" w:line="240" w:lineRule="auto"/>
      </w:pPr>
    </w:p>
    <w:tbl>
      <w:tblPr>
        <w:tblW w:w="1512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69"/>
        <w:gridCol w:w="3931"/>
        <w:gridCol w:w="840"/>
        <w:gridCol w:w="840"/>
        <w:gridCol w:w="720"/>
        <w:gridCol w:w="720"/>
        <w:gridCol w:w="720"/>
        <w:gridCol w:w="4320"/>
        <w:gridCol w:w="960"/>
      </w:tblGrid>
      <w:tr w:rsidR="00A5653F" w:rsidRPr="00580FFD" w:rsidTr="000B25EE">
        <w:trPr>
          <w:trHeight w:val="293"/>
        </w:trPr>
        <w:tc>
          <w:tcPr>
            <w:tcW w:w="2069" w:type="dxa"/>
            <w:vMerge w:val="restart"/>
            <w:tcBorders>
              <w:top w:val="single" w:sz="4" w:space="0" w:color="auto"/>
            </w:tcBorders>
            <w:shd w:val="clear" w:color="auto" w:fill="B4C6E7" w:themeFill="accent1" w:themeFillTint="66"/>
          </w:tcPr>
          <w:p w:rsidR="00A5653F" w:rsidRPr="00580FFD" w:rsidRDefault="00A5653F" w:rsidP="000B25EE">
            <w:pPr>
              <w:spacing w:after="0" w:line="240" w:lineRule="auto"/>
              <w:rPr>
                <w:rFonts w:ascii="Calibri" w:eastAsia="Times New Roman" w:hAnsi="Calibri" w:cs="Times New Roman"/>
                <w:b/>
                <w:sz w:val="24"/>
                <w:szCs w:val="24"/>
                <w:lang w:eastAsia="en-GB"/>
              </w:rPr>
            </w:pPr>
          </w:p>
        </w:tc>
        <w:tc>
          <w:tcPr>
            <w:tcW w:w="3931" w:type="dxa"/>
            <w:vMerge w:val="restart"/>
            <w:tcBorders>
              <w:top w:val="single" w:sz="4" w:space="0" w:color="auto"/>
            </w:tcBorders>
            <w:shd w:val="clear" w:color="auto" w:fill="B4C6E7" w:themeFill="accent1" w:themeFillTint="66"/>
          </w:tcPr>
          <w:p w:rsidR="00A5653F" w:rsidRPr="00580FFD" w:rsidRDefault="00A5653F" w:rsidP="000B25EE">
            <w:pPr>
              <w:spacing w:after="0" w:line="240" w:lineRule="auto"/>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Hazard identified</w:t>
            </w:r>
          </w:p>
        </w:tc>
        <w:tc>
          <w:tcPr>
            <w:tcW w:w="840" w:type="dxa"/>
            <w:vMerge w:val="restart"/>
            <w:tcBorders>
              <w:top w:val="single" w:sz="4" w:space="0" w:color="auto"/>
            </w:tcBorders>
            <w:shd w:val="clear" w:color="auto" w:fill="B4C6E7" w:themeFill="accent1" w:themeFillTint="66"/>
          </w:tcPr>
          <w:p w:rsidR="00A5653F" w:rsidRPr="00580FFD" w:rsidRDefault="00A5653F" w:rsidP="000B25EE">
            <w:pPr>
              <w:spacing w:after="0" w:line="240" w:lineRule="auto"/>
              <w:jc w:val="center"/>
              <w:rPr>
                <w:rFonts w:ascii="Calibri" w:eastAsia="Times New Roman" w:hAnsi="Calibri" w:cs="Times New Roman"/>
                <w:b/>
                <w:sz w:val="14"/>
                <w:szCs w:val="14"/>
                <w:lang w:eastAsia="en-GB"/>
              </w:rPr>
            </w:pPr>
            <w:r w:rsidRPr="00580FFD">
              <w:rPr>
                <w:rFonts w:ascii="Calibri" w:eastAsia="Times New Roman" w:hAnsi="Calibri" w:cs="Times New Roman"/>
                <w:b/>
                <w:sz w:val="14"/>
                <w:szCs w:val="14"/>
                <w:lang w:eastAsia="en-GB"/>
              </w:rPr>
              <w:t>Severity</w:t>
            </w:r>
          </w:p>
          <w:p w:rsidR="00A5653F" w:rsidRPr="00580FFD" w:rsidRDefault="00A5653F" w:rsidP="000B25EE">
            <w:pPr>
              <w:spacing w:after="0" w:line="240" w:lineRule="auto"/>
              <w:jc w:val="center"/>
              <w:rPr>
                <w:rFonts w:ascii="Calibri" w:eastAsia="Times New Roman" w:hAnsi="Calibri" w:cs="Times New Roman"/>
                <w:b/>
                <w:sz w:val="14"/>
                <w:szCs w:val="14"/>
                <w:lang w:eastAsia="en-GB"/>
              </w:rPr>
            </w:pPr>
            <w:r w:rsidRPr="00580FFD">
              <w:rPr>
                <w:rFonts w:ascii="Calibri" w:eastAsia="Times New Roman" w:hAnsi="Calibri" w:cs="Times New Roman"/>
                <w:b/>
                <w:sz w:val="14"/>
                <w:szCs w:val="14"/>
                <w:lang w:eastAsia="en-GB"/>
              </w:rPr>
              <w:t>1-5</w:t>
            </w:r>
          </w:p>
        </w:tc>
        <w:tc>
          <w:tcPr>
            <w:tcW w:w="840" w:type="dxa"/>
            <w:vMerge w:val="restart"/>
            <w:tcBorders>
              <w:top w:val="single" w:sz="4" w:space="0" w:color="auto"/>
            </w:tcBorders>
            <w:shd w:val="clear" w:color="auto" w:fill="B4C6E7" w:themeFill="accent1" w:themeFillTint="66"/>
          </w:tcPr>
          <w:p w:rsidR="00A5653F" w:rsidRPr="00580FFD" w:rsidRDefault="00A5653F" w:rsidP="000B25EE">
            <w:pPr>
              <w:spacing w:after="0" w:line="240" w:lineRule="auto"/>
              <w:jc w:val="center"/>
              <w:rPr>
                <w:rFonts w:ascii="Calibri" w:eastAsia="Times New Roman" w:hAnsi="Calibri" w:cs="Times New Roman"/>
                <w:b/>
                <w:sz w:val="14"/>
                <w:szCs w:val="14"/>
                <w:lang w:eastAsia="en-GB"/>
              </w:rPr>
            </w:pPr>
            <w:r w:rsidRPr="00580FFD">
              <w:rPr>
                <w:rFonts w:ascii="Calibri" w:eastAsia="Times New Roman" w:hAnsi="Calibri" w:cs="Times New Roman"/>
                <w:b/>
                <w:sz w:val="14"/>
                <w:szCs w:val="14"/>
                <w:lang w:eastAsia="en-GB"/>
              </w:rPr>
              <w:t>Likelihood</w:t>
            </w:r>
          </w:p>
          <w:p w:rsidR="00A5653F" w:rsidRPr="00580FFD" w:rsidRDefault="00A5653F" w:rsidP="000B25EE">
            <w:pPr>
              <w:spacing w:after="0" w:line="240" w:lineRule="auto"/>
              <w:jc w:val="center"/>
              <w:rPr>
                <w:rFonts w:ascii="Calibri" w:eastAsia="Times New Roman" w:hAnsi="Calibri" w:cs="Times New Roman"/>
                <w:b/>
                <w:sz w:val="14"/>
                <w:szCs w:val="14"/>
                <w:lang w:eastAsia="en-GB"/>
              </w:rPr>
            </w:pPr>
            <w:r w:rsidRPr="00580FFD">
              <w:rPr>
                <w:rFonts w:ascii="Calibri" w:eastAsia="Times New Roman" w:hAnsi="Calibri" w:cs="Times New Roman"/>
                <w:b/>
                <w:sz w:val="14"/>
                <w:szCs w:val="14"/>
                <w:lang w:eastAsia="en-GB"/>
              </w:rPr>
              <w:t>1-5</w:t>
            </w:r>
          </w:p>
        </w:tc>
        <w:tc>
          <w:tcPr>
            <w:tcW w:w="2160" w:type="dxa"/>
            <w:gridSpan w:val="3"/>
            <w:tcBorders>
              <w:top w:val="single" w:sz="4" w:space="0" w:color="auto"/>
            </w:tcBorders>
            <w:shd w:val="clear" w:color="auto" w:fill="B4C6E7" w:themeFill="accent1" w:themeFillTint="66"/>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Risk Factor</w:t>
            </w:r>
          </w:p>
        </w:tc>
        <w:tc>
          <w:tcPr>
            <w:tcW w:w="4320" w:type="dxa"/>
            <w:vMerge w:val="restart"/>
            <w:tcBorders>
              <w:top w:val="single" w:sz="4" w:space="0" w:color="auto"/>
            </w:tcBorders>
            <w:shd w:val="clear" w:color="auto" w:fill="B4C6E7" w:themeFill="accent1" w:themeFillTint="66"/>
          </w:tcPr>
          <w:p w:rsidR="00A5653F" w:rsidRPr="00580FFD" w:rsidRDefault="00A5653F" w:rsidP="000B25EE">
            <w:pPr>
              <w:spacing w:after="0" w:line="240" w:lineRule="auto"/>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 xml:space="preserve">Additional Controls/Recommendations </w:t>
            </w:r>
          </w:p>
        </w:tc>
        <w:tc>
          <w:tcPr>
            <w:tcW w:w="960" w:type="dxa"/>
            <w:vMerge w:val="restart"/>
            <w:tcBorders>
              <w:top w:val="single" w:sz="4" w:space="0" w:color="auto"/>
            </w:tcBorders>
            <w:shd w:val="clear" w:color="auto" w:fill="B4C6E7" w:themeFill="accent1" w:themeFillTint="66"/>
            <w:vAlign w:val="center"/>
          </w:tcPr>
          <w:p w:rsidR="00A5653F" w:rsidRPr="00580FFD" w:rsidRDefault="00A5653F" w:rsidP="000B25EE">
            <w:pPr>
              <w:spacing w:after="0" w:line="240" w:lineRule="auto"/>
              <w:jc w:val="center"/>
              <w:rPr>
                <w:rFonts w:ascii="Calibri" w:eastAsia="Times New Roman" w:hAnsi="Calibri" w:cs="Times New Roman"/>
                <w:b/>
                <w:sz w:val="20"/>
                <w:szCs w:val="20"/>
                <w:lang w:eastAsia="en-GB"/>
              </w:rPr>
            </w:pPr>
            <w:r w:rsidRPr="00580FFD">
              <w:rPr>
                <w:rFonts w:ascii="Calibri" w:eastAsia="Times New Roman" w:hAnsi="Calibri" w:cs="Times New Roman"/>
                <w:b/>
                <w:sz w:val="20"/>
                <w:szCs w:val="20"/>
                <w:lang w:eastAsia="en-GB"/>
              </w:rPr>
              <w:t>Residual Risk</w:t>
            </w:r>
          </w:p>
        </w:tc>
      </w:tr>
      <w:tr w:rsidR="00A5653F" w:rsidRPr="00580FFD" w:rsidTr="000B25EE">
        <w:trPr>
          <w:trHeight w:val="292"/>
        </w:trPr>
        <w:tc>
          <w:tcPr>
            <w:tcW w:w="2069" w:type="dxa"/>
            <w:vMerge/>
            <w:shd w:val="clear" w:color="auto" w:fill="auto"/>
          </w:tcPr>
          <w:p w:rsidR="00A5653F" w:rsidRPr="00580FFD" w:rsidRDefault="00A5653F" w:rsidP="000B25EE">
            <w:pPr>
              <w:spacing w:after="0" w:line="240" w:lineRule="auto"/>
              <w:rPr>
                <w:rFonts w:ascii="Times New Roman" w:eastAsia="Times New Roman" w:hAnsi="Times New Roman" w:cs="Times New Roman"/>
                <w:sz w:val="24"/>
                <w:szCs w:val="24"/>
                <w:lang w:eastAsia="en-GB"/>
              </w:rPr>
            </w:pPr>
          </w:p>
        </w:tc>
        <w:tc>
          <w:tcPr>
            <w:tcW w:w="3931" w:type="dxa"/>
            <w:vMerge/>
            <w:shd w:val="clear" w:color="auto" w:fill="auto"/>
          </w:tcPr>
          <w:p w:rsidR="00A5653F" w:rsidRPr="00580FFD" w:rsidRDefault="00A5653F" w:rsidP="000B25EE">
            <w:pPr>
              <w:spacing w:after="0" w:line="240" w:lineRule="auto"/>
              <w:rPr>
                <w:rFonts w:ascii="Times New Roman" w:eastAsia="Times New Roman" w:hAnsi="Times New Roman" w:cs="Times New Roman"/>
                <w:sz w:val="24"/>
                <w:szCs w:val="24"/>
                <w:lang w:eastAsia="en-GB"/>
              </w:rPr>
            </w:pPr>
          </w:p>
        </w:tc>
        <w:tc>
          <w:tcPr>
            <w:tcW w:w="840" w:type="dxa"/>
            <w:vMerge/>
            <w:shd w:val="clear" w:color="auto" w:fill="auto"/>
          </w:tcPr>
          <w:p w:rsidR="00A5653F" w:rsidRPr="00580FFD" w:rsidRDefault="00A5653F" w:rsidP="000B25EE">
            <w:pPr>
              <w:spacing w:after="0" w:line="240" w:lineRule="auto"/>
              <w:jc w:val="center"/>
              <w:rPr>
                <w:rFonts w:ascii="Times New Roman" w:eastAsia="Times New Roman" w:hAnsi="Times New Roman" w:cs="Times New Roman"/>
                <w:sz w:val="14"/>
                <w:szCs w:val="14"/>
                <w:lang w:eastAsia="en-GB"/>
              </w:rPr>
            </w:pPr>
          </w:p>
        </w:tc>
        <w:tc>
          <w:tcPr>
            <w:tcW w:w="840" w:type="dxa"/>
            <w:vMerge/>
            <w:shd w:val="clear" w:color="auto" w:fill="auto"/>
          </w:tcPr>
          <w:p w:rsidR="00A5653F" w:rsidRPr="00580FFD" w:rsidRDefault="00A5653F" w:rsidP="000B25EE">
            <w:pPr>
              <w:spacing w:after="0" w:line="240" w:lineRule="auto"/>
              <w:jc w:val="center"/>
              <w:rPr>
                <w:rFonts w:ascii="Times New Roman" w:eastAsia="Times New Roman" w:hAnsi="Times New Roman" w:cs="Times New Roman"/>
                <w:sz w:val="14"/>
                <w:szCs w:val="14"/>
                <w:lang w:eastAsia="en-GB"/>
              </w:rPr>
            </w:pPr>
          </w:p>
        </w:tc>
        <w:tc>
          <w:tcPr>
            <w:tcW w:w="720" w:type="dxa"/>
            <w:tcBorders>
              <w:bottom w:val="single" w:sz="4" w:space="0" w:color="auto"/>
            </w:tcBorders>
            <w:shd w:val="clear" w:color="auto" w:fill="92D050"/>
          </w:tcPr>
          <w:p w:rsidR="00A5653F" w:rsidRPr="00CE440A" w:rsidRDefault="00A5653F" w:rsidP="000B25EE">
            <w:pPr>
              <w:spacing w:after="0" w:line="240" w:lineRule="auto"/>
              <w:jc w:val="center"/>
              <w:rPr>
                <w:rFonts w:ascii="Calibri" w:eastAsia="Times New Roman" w:hAnsi="Calibri" w:cs="Times New Roman"/>
                <w:b/>
                <w:sz w:val="16"/>
                <w:szCs w:val="16"/>
                <w:lang w:eastAsia="en-GB"/>
              </w:rPr>
            </w:pPr>
            <w:r w:rsidRPr="00CE440A">
              <w:rPr>
                <w:rFonts w:ascii="Calibri" w:eastAsia="Times New Roman" w:hAnsi="Calibri" w:cs="Times New Roman"/>
                <w:b/>
                <w:sz w:val="16"/>
                <w:szCs w:val="16"/>
                <w:lang w:eastAsia="en-GB"/>
              </w:rPr>
              <w:t>L</w:t>
            </w:r>
          </w:p>
          <w:p w:rsidR="00A5653F" w:rsidRPr="00CE440A" w:rsidRDefault="00A5653F" w:rsidP="000B25EE">
            <w:pPr>
              <w:spacing w:after="0" w:line="240" w:lineRule="auto"/>
              <w:jc w:val="center"/>
              <w:rPr>
                <w:rFonts w:ascii="Calibri" w:eastAsia="Times New Roman" w:hAnsi="Calibri" w:cs="Times New Roman"/>
                <w:b/>
                <w:sz w:val="16"/>
                <w:szCs w:val="16"/>
                <w:lang w:eastAsia="en-GB"/>
              </w:rPr>
            </w:pPr>
            <w:r w:rsidRPr="00CE440A">
              <w:rPr>
                <w:rFonts w:ascii="Calibri" w:eastAsia="Times New Roman" w:hAnsi="Calibri" w:cs="Times New Roman"/>
                <w:b/>
                <w:sz w:val="16"/>
                <w:szCs w:val="16"/>
                <w:lang w:eastAsia="en-GB"/>
              </w:rPr>
              <w:t>(1-6)</w:t>
            </w:r>
          </w:p>
        </w:tc>
        <w:tc>
          <w:tcPr>
            <w:tcW w:w="720" w:type="dxa"/>
            <w:tcBorders>
              <w:bottom w:val="single" w:sz="4" w:space="0" w:color="auto"/>
            </w:tcBorders>
            <w:shd w:val="clear" w:color="auto" w:fill="FFFF00"/>
          </w:tcPr>
          <w:p w:rsidR="00A5653F" w:rsidRPr="00CE440A" w:rsidRDefault="00A5653F" w:rsidP="000B25EE">
            <w:pPr>
              <w:spacing w:after="0" w:line="240" w:lineRule="auto"/>
              <w:jc w:val="center"/>
              <w:rPr>
                <w:rFonts w:ascii="Calibri" w:eastAsia="Times New Roman" w:hAnsi="Calibri" w:cs="Times New Roman"/>
                <w:b/>
                <w:sz w:val="16"/>
                <w:szCs w:val="16"/>
                <w:lang w:eastAsia="en-GB"/>
              </w:rPr>
            </w:pPr>
            <w:r w:rsidRPr="00CE440A">
              <w:rPr>
                <w:rFonts w:ascii="Calibri" w:eastAsia="Times New Roman" w:hAnsi="Calibri" w:cs="Times New Roman"/>
                <w:b/>
                <w:sz w:val="16"/>
                <w:szCs w:val="16"/>
                <w:lang w:eastAsia="en-GB"/>
              </w:rPr>
              <w:t>M</w:t>
            </w:r>
          </w:p>
          <w:p w:rsidR="00A5653F" w:rsidRPr="00CE440A" w:rsidRDefault="00A5653F" w:rsidP="000B25EE">
            <w:pPr>
              <w:spacing w:after="0" w:line="240" w:lineRule="auto"/>
              <w:jc w:val="center"/>
              <w:rPr>
                <w:rFonts w:ascii="Calibri" w:eastAsia="Times New Roman" w:hAnsi="Calibri" w:cs="Times New Roman"/>
                <w:b/>
                <w:sz w:val="16"/>
                <w:szCs w:val="16"/>
                <w:lang w:eastAsia="en-GB"/>
              </w:rPr>
            </w:pPr>
            <w:r w:rsidRPr="00CE440A">
              <w:rPr>
                <w:rFonts w:ascii="Calibri" w:eastAsia="Times New Roman" w:hAnsi="Calibri" w:cs="Times New Roman"/>
                <w:b/>
                <w:sz w:val="16"/>
                <w:szCs w:val="16"/>
                <w:lang w:eastAsia="en-GB"/>
              </w:rPr>
              <w:t>(8-16)</w:t>
            </w:r>
          </w:p>
        </w:tc>
        <w:tc>
          <w:tcPr>
            <w:tcW w:w="720" w:type="dxa"/>
            <w:tcBorders>
              <w:bottom w:val="single" w:sz="4" w:space="0" w:color="auto"/>
            </w:tcBorders>
            <w:shd w:val="clear" w:color="auto" w:fill="FF0000"/>
          </w:tcPr>
          <w:p w:rsidR="00A5653F" w:rsidRPr="00CE440A" w:rsidRDefault="00A5653F" w:rsidP="000B25EE">
            <w:pPr>
              <w:spacing w:after="0" w:line="240" w:lineRule="auto"/>
              <w:jc w:val="center"/>
              <w:rPr>
                <w:rFonts w:ascii="Calibri" w:eastAsia="Times New Roman" w:hAnsi="Calibri" w:cs="Times New Roman"/>
                <w:b/>
                <w:sz w:val="16"/>
                <w:szCs w:val="16"/>
                <w:lang w:eastAsia="en-GB"/>
              </w:rPr>
            </w:pPr>
            <w:r w:rsidRPr="00CE440A">
              <w:rPr>
                <w:rFonts w:ascii="Calibri" w:eastAsia="Times New Roman" w:hAnsi="Calibri" w:cs="Times New Roman"/>
                <w:b/>
                <w:sz w:val="16"/>
                <w:szCs w:val="16"/>
                <w:lang w:eastAsia="en-GB"/>
              </w:rPr>
              <w:t>H</w:t>
            </w:r>
          </w:p>
          <w:p w:rsidR="00A5653F" w:rsidRPr="00CE440A" w:rsidRDefault="00A5653F" w:rsidP="000B25EE">
            <w:pPr>
              <w:spacing w:after="0" w:line="240" w:lineRule="auto"/>
              <w:jc w:val="center"/>
              <w:rPr>
                <w:rFonts w:ascii="Calibri" w:eastAsia="Times New Roman" w:hAnsi="Calibri" w:cs="Times New Roman"/>
                <w:b/>
                <w:sz w:val="16"/>
                <w:szCs w:val="16"/>
                <w:lang w:eastAsia="en-GB"/>
              </w:rPr>
            </w:pPr>
            <w:r w:rsidRPr="00CE440A">
              <w:rPr>
                <w:rFonts w:ascii="Calibri" w:eastAsia="Times New Roman" w:hAnsi="Calibri" w:cs="Times New Roman"/>
                <w:b/>
                <w:sz w:val="16"/>
                <w:szCs w:val="16"/>
                <w:lang w:eastAsia="en-GB"/>
              </w:rPr>
              <w:t>(16+)</w:t>
            </w:r>
          </w:p>
        </w:tc>
        <w:tc>
          <w:tcPr>
            <w:tcW w:w="4320" w:type="dxa"/>
            <w:vMerge/>
            <w:shd w:val="clear" w:color="auto" w:fill="auto"/>
          </w:tcPr>
          <w:p w:rsidR="00A5653F" w:rsidRPr="00580FFD" w:rsidRDefault="00A5653F" w:rsidP="000B25EE">
            <w:pPr>
              <w:spacing w:after="0" w:line="240" w:lineRule="auto"/>
              <w:rPr>
                <w:rFonts w:ascii="Times New Roman" w:eastAsia="Times New Roman" w:hAnsi="Times New Roman" w:cs="Times New Roman"/>
                <w:sz w:val="24"/>
                <w:szCs w:val="24"/>
                <w:lang w:eastAsia="en-GB"/>
              </w:rPr>
            </w:pPr>
          </w:p>
        </w:tc>
        <w:tc>
          <w:tcPr>
            <w:tcW w:w="960" w:type="dxa"/>
            <w:vMerge/>
            <w:tcBorders>
              <w:bottom w:val="single" w:sz="4" w:space="0" w:color="auto"/>
            </w:tcBorders>
            <w:shd w:val="clear" w:color="auto" w:fill="auto"/>
          </w:tcPr>
          <w:p w:rsidR="00A5653F" w:rsidRPr="00580FFD" w:rsidRDefault="00A5653F" w:rsidP="000B25EE">
            <w:pPr>
              <w:spacing w:after="0" w:line="240" w:lineRule="auto"/>
              <w:rPr>
                <w:rFonts w:ascii="Times New Roman" w:eastAsia="Times New Roman" w:hAnsi="Times New Roman" w:cs="Times New Roman"/>
                <w:sz w:val="24"/>
                <w:szCs w:val="24"/>
                <w:lang w:eastAsia="en-GB"/>
              </w:rPr>
            </w:pPr>
          </w:p>
        </w:tc>
      </w:tr>
      <w:tr w:rsidR="00A5653F" w:rsidRPr="00580FFD" w:rsidTr="000B25EE">
        <w:tc>
          <w:tcPr>
            <w:tcW w:w="2069" w:type="dxa"/>
            <w:shd w:val="clear" w:color="auto" w:fill="auto"/>
            <w:vAlign w:val="center"/>
          </w:tcPr>
          <w:p w:rsidR="00A5653F" w:rsidRPr="00580FFD" w:rsidRDefault="00A5653F" w:rsidP="000B25EE">
            <w:pPr>
              <w:spacing w:after="0" w:line="240" w:lineRule="auto"/>
              <w:rPr>
                <w:rFonts w:ascii="Calibri" w:eastAsia="Times New Roman" w:hAnsi="Calibri" w:cs="Calibri"/>
                <w:sz w:val="20"/>
                <w:szCs w:val="20"/>
                <w:lang w:eastAsia="en-GB"/>
              </w:rPr>
            </w:pPr>
            <w:r w:rsidRPr="00580FFD">
              <w:rPr>
                <w:rFonts w:ascii="Calibri" w:eastAsia="Times New Roman" w:hAnsi="Calibri" w:cs="Calibri"/>
                <w:sz w:val="20"/>
                <w:szCs w:val="20"/>
                <w:lang w:eastAsia="en-GB"/>
              </w:rPr>
              <w:t xml:space="preserve">Face masks </w:t>
            </w:r>
          </w:p>
        </w:tc>
        <w:tc>
          <w:tcPr>
            <w:tcW w:w="3931" w:type="dxa"/>
            <w:shd w:val="clear" w:color="auto" w:fill="auto"/>
          </w:tcPr>
          <w:p w:rsidR="00A5653F" w:rsidRPr="00580FFD" w:rsidRDefault="00A5653F" w:rsidP="000B25EE">
            <w:pPr>
              <w:spacing w:after="0" w:line="240" w:lineRule="auto"/>
              <w:jc w:val="both"/>
              <w:rPr>
                <w:rFonts w:ascii="Calibri" w:eastAsia="Times New Roman" w:hAnsi="Calibri" w:cs="Calibri"/>
                <w:sz w:val="20"/>
                <w:szCs w:val="20"/>
                <w:lang w:eastAsia="en-GB"/>
              </w:rPr>
            </w:pPr>
            <w:r w:rsidRPr="00580FFD">
              <w:rPr>
                <w:rFonts w:ascii="Calibri" w:eastAsia="Times New Roman" w:hAnsi="Calibri" w:cs="Calibri"/>
                <w:sz w:val="20"/>
                <w:szCs w:val="20"/>
                <w:lang w:eastAsia="en-GB"/>
              </w:rPr>
              <w:t xml:space="preserve">Type N95 and FFP2 masks are recommended </w:t>
            </w:r>
          </w:p>
          <w:p w:rsidR="00A5653F" w:rsidRPr="00580FFD" w:rsidRDefault="00A5653F" w:rsidP="000B25EE">
            <w:pPr>
              <w:spacing w:after="0" w:line="240" w:lineRule="auto"/>
              <w:jc w:val="both"/>
              <w:rPr>
                <w:rFonts w:ascii="Calibri" w:eastAsia="Times New Roman" w:hAnsi="Calibri" w:cs="Calibri"/>
                <w:sz w:val="20"/>
                <w:szCs w:val="20"/>
                <w:lang w:eastAsia="en-GB"/>
              </w:rPr>
            </w:pPr>
          </w:p>
        </w:tc>
        <w:tc>
          <w:tcPr>
            <w:tcW w:w="84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sz w:val="24"/>
                <w:szCs w:val="24"/>
                <w:lang w:eastAsia="en-GB"/>
              </w:rPr>
            </w:pPr>
            <w:r w:rsidRPr="00580FFD">
              <w:rPr>
                <w:rFonts w:ascii="Calibri" w:eastAsia="Times New Roman" w:hAnsi="Calibri" w:cs="Times New Roman"/>
                <w:sz w:val="24"/>
                <w:szCs w:val="24"/>
                <w:lang w:eastAsia="en-GB"/>
              </w:rPr>
              <w:t>4</w:t>
            </w:r>
          </w:p>
        </w:tc>
        <w:tc>
          <w:tcPr>
            <w:tcW w:w="84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sz w:val="24"/>
                <w:szCs w:val="24"/>
                <w:lang w:eastAsia="en-GB"/>
              </w:rPr>
            </w:pPr>
            <w:r w:rsidRPr="00580FFD">
              <w:rPr>
                <w:rFonts w:ascii="Calibri" w:eastAsia="Times New Roman" w:hAnsi="Calibri" w:cs="Times New Roman"/>
                <w:sz w:val="24"/>
                <w:szCs w:val="24"/>
                <w:lang w:eastAsia="en-GB"/>
              </w:rPr>
              <w:t>5</w:t>
            </w:r>
          </w:p>
        </w:tc>
        <w:tc>
          <w:tcPr>
            <w:tcW w:w="72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p>
        </w:tc>
        <w:tc>
          <w:tcPr>
            <w:tcW w:w="72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p>
        </w:tc>
        <w:tc>
          <w:tcPr>
            <w:tcW w:w="720" w:type="dxa"/>
            <w:tcBorders>
              <w:bottom w:val="single" w:sz="4" w:space="0" w:color="auto"/>
            </w:tcBorders>
            <w:shd w:val="clear" w:color="auto" w:fill="FF0000"/>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20</w:t>
            </w:r>
          </w:p>
        </w:tc>
        <w:tc>
          <w:tcPr>
            <w:tcW w:w="4320" w:type="dxa"/>
            <w:shd w:val="clear" w:color="auto" w:fill="auto"/>
          </w:tcPr>
          <w:p w:rsidR="00A5653F" w:rsidRPr="00580FFD" w:rsidRDefault="00A5653F" w:rsidP="000B25EE">
            <w:pPr>
              <w:spacing w:after="0" w:line="240" w:lineRule="auto"/>
              <w:jc w:val="both"/>
              <w:rPr>
                <w:rFonts w:ascii="Calibri" w:eastAsia="Times New Roman" w:hAnsi="Calibri" w:cs="Times New Roman"/>
                <w:sz w:val="20"/>
                <w:szCs w:val="20"/>
                <w:lang w:eastAsia="en-GB"/>
              </w:rPr>
            </w:pPr>
            <w:r w:rsidRPr="00580FFD">
              <w:rPr>
                <w:rFonts w:ascii="Calibri" w:eastAsia="Times New Roman" w:hAnsi="Calibri" w:cs="Times New Roman"/>
                <w:sz w:val="20"/>
                <w:szCs w:val="20"/>
                <w:lang w:eastAsia="en-GB"/>
              </w:rPr>
              <w:t xml:space="preserve">Wash or sanitise hands before fitting mask: </w:t>
            </w:r>
          </w:p>
          <w:p w:rsidR="00A5653F" w:rsidRPr="00580FFD" w:rsidRDefault="00A5653F" w:rsidP="000B25EE">
            <w:pPr>
              <w:numPr>
                <w:ilvl w:val="0"/>
                <w:numId w:val="8"/>
              </w:numPr>
              <w:spacing w:after="0" w:line="240" w:lineRule="auto"/>
              <w:ind w:left="123" w:hanging="141"/>
              <w:jc w:val="both"/>
              <w:rPr>
                <w:rFonts w:ascii="Calibri" w:eastAsia="Times New Roman" w:hAnsi="Calibri" w:cs="Times New Roman"/>
                <w:sz w:val="20"/>
                <w:szCs w:val="20"/>
                <w:lang w:eastAsia="en-GB"/>
              </w:rPr>
            </w:pPr>
            <w:r w:rsidRPr="00580FFD">
              <w:rPr>
                <w:rFonts w:ascii="Calibri" w:eastAsia="Times New Roman" w:hAnsi="Calibri" w:cs="Times New Roman"/>
                <w:sz w:val="20"/>
                <w:szCs w:val="20"/>
                <w:lang w:eastAsia="en-GB"/>
              </w:rPr>
              <w:t xml:space="preserve">Ensure mask is a tight fit around nose and mouth (if not a good fit then it may be ineffective) </w:t>
            </w:r>
          </w:p>
          <w:p w:rsidR="00A5653F" w:rsidRPr="00580FFD" w:rsidRDefault="00A5653F" w:rsidP="000B25EE">
            <w:pPr>
              <w:numPr>
                <w:ilvl w:val="0"/>
                <w:numId w:val="8"/>
              </w:numPr>
              <w:spacing w:after="0" w:line="240" w:lineRule="auto"/>
              <w:ind w:left="123" w:hanging="141"/>
              <w:jc w:val="both"/>
              <w:rPr>
                <w:rFonts w:ascii="Calibri" w:eastAsia="Times New Roman" w:hAnsi="Calibri" w:cs="Times New Roman"/>
                <w:sz w:val="20"/>
                <w:szCs w:val="20"/>
                <w:lang w:eastAsia="en-GB"/>
              </w:rPr>
            </w:pPr>
            <w:r w:rsidRPr="00580FFD">
              <w:rPr>
                <w:rFonts w:ascii="Calibri" w:eastAsia="Times New Roman" w:hAnsi="Calibri" w:cs="Times New Roman"/>
                <w:sz w:val="20"/>
                <w:szCs w:val="20"/>
                <w:lang w:eastAsia="en-GB"/>
              </w:rPr>
              <w:t>Pieces that cannot be adequately disinfected (e.g. disposable half masks) should not be used by more than one individual.</w:t>
            </w:r>
          </w:p>
        </w:tc>
        <w:tc>
          <w:tcPr>
            <w:tcW w:w="960" w:type="dxa"/>
            <w:shd w:val="clear" w:color="auto" w:fill="92D050"/>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4 (4X1)</w:t>
            </w:r>
          </w:p>
        </w:tc>
      </w:tr>
      <w:tr w:rsidR="00A5653F" w:rsidRPr="00580FFD" w:rsidTr="000B25EE">
        <w:tc>
          <w:tcPr>
            <w:tcW w:w="2069" w:type="dxa"/>
            <w:shd w:val="clear" w:color="auto" w:fill="auto"/>
            <w:vAlign w:val="center"/>
          </w:tcPr>
          <w:p w:rsidR="00A5653F" w:rsidRPr="00580FFD" w:rsidRDefault="00A5653F" w:rsidP="000B25EE">
            <w:pPr>
              <w:spacing w:after="0" w:line="240" w:lineRule="auto"/>
              <w:rPr>
                <w:rFonts w:ascii="Calibri" w:eastAsia="Times New Roman" w:hAnsi="Calibri" w:cs="Calibri"/>
                <w:sz w:val="20"/>
                <w:szCs w:val="20"/>
                <w:lang w:eastAsia="en-GB"/>
              </w:rPr>
            </w:pPr>
            <w:r w:rsidRPr="00580FFD">
              <w:rPr>
                <w:rFonts w:ascii="Calibri" w:eastAsia="Times New Roman" w:hAnsi="Calibri" w:cs="Calibri"/>
                <w:sz w:val="20"/>
                <w:szCs w:val="20"/>
                <w:lang w:eastAsia="en-GB"/>
              </w:rPr>
              <w:t xml:space="preserve">Eye protection </w:t>
            </w:r>
          </w:p>
        </w:tc>
        <w:tc>
          <w:tcPr>
            <w:tcW w:w="3931" w:type="dxa"/>
            <w:shd w:val="clear" w:color="auto" w:fill="auto"/>
          </w:tcPr>
          <w:p w:rsidR="00A5653F" w:rsidRPr="00580FFD" w:rsidRDefault="00A5653F" w:rsidP="000B25EE">
            <w:pPr>
              <w:spacing w:after="0" w:line="240" w:lineRule="auto"/>
              <w:jc w:val="both"/>
              <w:rPr>
                <w:rFonts w:ascii="Calibri" w:eastAsia="Times New Roman" w:hAnsi="Calibri" w:cs="Calibri"/>
                <w:sz w:val="20"/>
                <w:szCs w:val="20"/>
                <w:lang w:eastAsia="en-GB"/>
              </w:rPr>
            </w:pPr>
            <w:r w:rsidRPr="00580FFD">
              <w:rPr>
                <w:rFonts w:ascii="Calibri" w:eastAsia="Times New Roman" w:hAnsi="Calibri" w:cs="Calibri"/>
                <w:sz w:val="20"/>
                <w:szCs w:val="20"/>
                <w:lang w:eastAsia="en-GB"/>
              </w:rPr>
              <w:t xml:space="preserve">Ideally full-face visors should be worn where this is not possible or practical tight-fitting safety glasses should be worn </w:t>
            </w:r>
          </w:p>
        </w:tc>
        <w:tc>
          <w:tcPr>
            <w:tcW w:w="84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sz w:val="24"/>
                <w:szCs w:val="24"/>
                <w:lang w:eastAsia="en-GB"/>
              </w:rPr>
            </w:pPr>
            <w:r w:rsidRPr="00580FFD">
              <w:rPr>
                <w:rFonts w:ascii="Calibri" w:eastAsia="Times New Roman" w:hAnsi="Calibri" w:cs="Times New Roman"/>
                <w:sz w:val="24"/>
                <w:szCs w:val="24"/>
                <w:lang w:eastAsia="en-GB"/>
              </w:rPr>
              <w:t>4</w:t>
            </w:r>
          </w:p>
        </w:tc>
        <w:tc>
          <w:tcPr>
            <w:tcW w:w="84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sz w:val="24"/>
                <w:szCs w:val="24"/>
                <w:lang w:eastAsia="en-GB"/>
              </w:rPr>
            </w:pPr>
            <w:r w:rsidRPr="00580FFD">
              <w:rPr>
                <w:rFonts w:ascii="Calibri" w:eastAsia="Times New Roman" w:hAnsi="Calibri" w:cs="Times New Roman"/>
                <w:sz w:val="24"/>
                <w:szCs w:val="24"/>
                <w:lang w:eastAsia="en-GB"/>
              </w:rPr>
              <w:t>5</w:t>
            </w:r>
          </w:p>
        </w:tc>
        <w:tc>
          <w:tcPr>
            <w:tcW w:w="72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p>
        </w:tc>
        <w:tc>
          <w:tcPr>
            <w:tcW w:w="720" w:type="dxa"/>
            <w:shd w:val="clear" w:color="auto" w:fill="auto"/>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p>
        </w:tc>
        <w:tc>
          <w:tcPr>
            <w:tcW w:w="720" w:type="dxa"/>
            <w:shd w:val="clear" w:color="auto" w:fill="FF0000"/>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20</w:t>
            </w:r>
          </w:p>
        </w:tc>
        <w:tc>
          <w:tcPr>
            <w:tcW w:w="4320" w:type="dxa"/>
            <w:shd w:val="clear" w:color="auto" w:fill="auto"/>
          </w:tcPr>
          <w:p w:rsidR="00A5653F" w:rsidRPr="00580FFD" w:rsidRDefault="00A5653F" w:rsidP="000B25EE">
            <w:pPr>
              <w:spacing w:after="0" w:line="240" w:lineRule="auto"/>
              <w:jc w:val="both"/>
              <w:rPr>
                <w:rFonts w:ascii="Calibri" w:eastAsia="Times New Roman" w:hAnsi="Calibri" w:cs="Times New Roman"/>
                <w:sz w:val="20"/>
                <w:szCs w:val="20"/>
                <w:lang w:eastAsia="en-GB"/>
              </w:rPr>
            </w:pPr>
          </w:p>
        </w:tc>
        <w:tc>
          <w:tcPr>
            <w:tcW w:w="960" w:type="dxa"/>
            <w:tcBorders>
              <w:bottom w:val="single" w:sz="4" w:space="0" w:color="auto"/>
            </w:tcBorders>
            <w:shd w:val="clear" w:color="auto" w:fill="92D050"/>
            <w:vAlign w:val="center"/>
          </w:tcPr>
          <w:p w:rsidR="00A5653F" w:rsidRPr="00580FFD" w:rsidRDefault="00A5653F" w:rsidP="000B25EE">
            <w:pPr>
              <w:spacing w:after="0" w:line="240" w:lineRule="auto"/>
              <w:jc w:val="center"/>
              <w:rPr>
                <w:rFonts w:ascii="Calibri" w:eastAsia="Times New Roman" w:hAnsi="Calibri" w:cs="Times New Roman"/>
                <w:b/>
                <w:sz w:val="24"/>
                <w:szCs w:val="24"/>
                <w:lang w:eastAsia="en-GB"/>
              </w:rPr>
            </w:pPr>
            <w:r w:rsidRPr="00580FFD">
              <w:rPr>
                <w:rFonts w:ascii="Calibri" w:eastAsia="Times New Roman" w:hAnsi="Calibri" w:cs="Times New Roman"/>
                <w:b/>
                <w:sz w:val="24"/>
                <w:szCs w:val="24"/>
                <w:lang w:eastAsia="en-GB"/>
              </w:rPr>
              <w:t>4 (4X1)</w:t>
            </w:r>
          </w:p>
        </w:tc>
      </w:tr>
    </w:tbl>
    <w:p w:rsidR="00A5653F" w:rsidRDefault="00A5653F" w:rsidP="00580FFD">
      <w:pPr>
        <w:spacing w:after="0" w:line="240" w:lineRule="auto"/>
      </w:pPr>
    </w:p>
    <w:p w:rsidR="00A5653F" w:rsidRDefault="00A5653F" w:rsidP="00580FFD">
      <w:pPr>
        <w:spacing w:after="0" w:line="240" w:lineRule="auto"/>
      </w:pPr>
    </w:p>
    <w:p w:rsidR="00A5653F" w:rsidRDefault="00A5653F" w:rsidP="00580FFD">
      <w:pPr>
        <w:spacing w:after="0" w:line="240" w:lineRule="auto"/>
      </w:pPr>
    </w:p>
    <w:p w:rsidR="00A5653F" w:rsidRDefault="00A5653F" w:rsidP="00580FFD">
      <w:pPr>
        <w:spacing w:after="0" w:line="240" w:lineRule="auto"/>
      </w:pPr>
    </w:p>
    <w:p w:rsidR="00A5653F" w:rsidRDefault="00A5653F" w:rsidP="00580FFD">
      <w:pPr>
        <w:spacing w:after="0" w:line="240" w:lineRule="auto"/>
      </w:pPr>
    </w:p>
    <w:p w:rsidR="00A5653F" w:rsidRDefault="00A5653F" w:rsidP="00580FFD">
      <w:pPr>
        <w:spacing w:after="0" w:line="240" w:lineRule="auto"/>
      </w:pPr>
    </w:p>
    <w:p w:rsidR="00A5653F" w:rsidRDefault="00A5653F" w:rsidP="00580FFD">
      <w:pPr>
        <w:spacing w:after="0" w:line="240" w:lineRule="auto"/>
      </w:pPr>
    </w:p>
    <w:p w:rsidR="00580FFD" w:rsidRDefault="00580FFD" w:rsidP="00580FFD">
      <w:pPr>
        <w:spacing w:after="0" w:line="240" w:lineRule="auto"/>
      </w:pPr>
    </w:p>
    <w:p w:rsidR="00580FFD" w:rsidRDefault="00580FFD" w:rsidP="00580FFD">
      <w:pPr>
        <w:spacing w:after="0" w:line="240" w:lineRule="auto"/>
        <w:sectPr w:rsidR="00580FFD" w:rsidSect="00A5653F">
          <w:pgSz w:w="16838" w:h="11906" w:orient="landscape"/>
          <w:pgMar w:top="1134" w:right="1134" w:bottom="1134" w:left="1134" w:header="709" w:footer="709" w:gutter="0"/>
          <w:cols w:space="708"/>
          <w:docGrid w:linePitch="360"/>
        </w:sectPr>
      </w:pPr>
    </w:p>
    <w:p w:rsidR="00580FFD" w:rsidRDefault="00580FFD" w:rsidP="00580FFD">
      <w:pPr>
        <w:spacing w:after="0" w:line="240"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98"/>
      </w:tblGrid>
      <w:tr w:rsidR="00580FFD" w:rsidRPr="00580FFD" w:rsidTr="00580FFD">
        <w:tc>
          <w:tcPr>
            <w:tcW w:w="9498" w:type="dxa"/>
            <w:shd w:val="clear" w:color="auto" w:fill="auto"/>
          </w:tcPr>
          <w:p w:rsidR="00580FFD" w:rsidRPr="00580FFD" w:rsidRDefault="00580FFD" w:rsidP="00580FFD">
            <w:pPr>
              <w:spacing w:after="0" w:line="240" w:lineRule="auto"/>
              <w:jc w:val="center"/>
              <w:rPr>
                <w:rFonts w:ascii="Calibri" w:eastAsia="Times New Roman" w:hAnsi="Calibri" w:cs="Calibri"/>
                <w:b/>
                <w:bCs/>
                <w:sz w:val="32"/>
                <w:szCs w:val="32"/>
                <w:lang w:eastAsia="en-GB"/>
              </w:rPr>
            </w:pPr>
            <w:r w:rsidRPr="00580FFD">
              <w:rPr>
                <w:rFonts w:ascii="Calibri" w:eastAsia="Times New Roman" w:hAnsi="Calibri" w:cs="Calibri"/>
                <w:b/>
                <w:bCs/>
                <w:color w:val="C00000"/>
                <w:sz w:val="32"/>
                <w:szCs w:val="32"/>
                <w:lang w:eastAsia="en-GB"/>
              </w:rPr>
              <w:t>ADDITIONAL GUIDANCE</w:t>
            </w:r>
          </w:p>
        </w:tc>
      </w:tr>
      <w:tr w:rsidR="00580FFD" w:rsidRPr="00580FFD" w:rsidTr="00580FFD">
        <w:tc>
          <w:tcPr>
            <w:tcW w:w="9498" w:type="dxa"/>
            <w:shd w:val="clear" w:color="auto" w:fill="auto"/>
          </w:tcPr>
          <w:p w:rsidR="00580FFD" w:rsidRPr="00580FFD" w:rsidRDefault="00580FFD" w:rsidP="00580FFD">
            <w:pPr>
              <w:spacing w:after="0" w:line="240" w:lineRule="auto"/>
              <w:jc w:val="both"/>
              <w:rPr>
                <w:rFonts w:ascii="Calibri" w:eastAsia="Times New Roman" w:hAnsi="Calibri" w:cs="Calibri"/>
                <w:sz w:val="20"/>
                <w:szCs w:val="20"/>
                <w:lang w:eastAsia="en-GB"/>
              </w:rPr>
            </w:pPr>
          </w:p>
          <w:p w:rsidR="00580FFD" w:rsidRDefault="00580FFD" w:rsidP="00580FFD">
            <w:pPr>
              <w:spacing w:after="0" w:line="240" w:lineRule="auto"/>
              <w:jc w:val="both"/>
              <w:rPr>
                <w:rFonts w:ascii="Times New Roman" w:eastAsia="Times New Roman" w:hAnsi="Times New Roman" w:cs="Times New Roman"/>
                <w:noProof/>
                <w:sz w:val="24"/>
                <w:szCs w:val="24"/>
                <w:lang w:eastAsia="en-GB"/>
              </w:rPr>
            </w:pPr>
          </w:p>
          <w:p w:rsidR="00580FFD" w:rsidRPr="00580FFD" w:rsidRDefault="00580FFD" w:rsidP="00580FFD">
            <w:pPr>
              <w:spacing w:after="0" w:line="240" w:lineRule="auto"/>
              <w:jc w:val="both"/>
              <w:rPr>
                <w:rFonts w:ascii="Calibri" w:eastAsia="Times New Roman" w:hAnsi="Calibri" w:cs="Calibri"/>
                <w:sz w:val="20"/>
                <w:szCs w:val="20"/>
                <w:lang w:eastAsia="en-GB"/>
              </w:rPr>
            </w:pPr>
            <w:r w:rsidRPr="00580FFD">
              <w:rPr>
                <w:rFonts w:ascii="Times New Roman" w:eastAsia="Times New Roman" w:hAnsi="Times New Roman" w:cs="Times New Roman"/>
                <w:noProof/>
                <w:sz w:val="24"/>
                <w:szCs w:val="24"/>
                <w:lang w:eastAsia="en-GB"/>
              </w:rPr>
              <w:drawing>
                <wp:inline distT="0" distB="0" distL="0" distR="0">
                  <wp:extent cx="5833745" cy="2012950"/>
                  <wp:effectExtent l="0" t="0" r="0" b="6350"/>
                  <wp:docPr id="10" name="Picture 10" descr="Coronavirus in Norfolk UK: First three cases in Norfolk confirm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onavirus in Norfolk UK: First three cases in Norfolk confirmed ..."/>
                          <pic:cNvPicPr>
                            <a:picLocks noChangeAspect="1" noChangeArrowheads="1"/>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895" b="5655"/>
                          <a:stretch/>
                        </pic:blipFill>
                        <pic:spPr bwMode="auto">
                          <a:xfrm>
                            <a:off x="0" y="0"/>
                            <a:ext cx="5856829" cy="202091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80FFD" w:rsidRPr="00580FFD" w:rsidRDefault="00580FFD" w:rsidP="00580FFD">
            <w:pPr>
              <w:spacing w:after="0" w:line="240" w:lineRule="auto"/>
              <w:jc w:val="both"/>
              <w:rPr>
                <w:rFonts w:ascii="Calibri" w:eastAsia="Times New Roman" w:hAnsi="Calibri" w:cs="Calibri"/>
                <w:sz w:val="20"/>
                <w:szCs w:val="20"/>
                <w:lang w:eastAsia="en-GB"/>
              </w:rPr>
            </w:pPr>
          </w:p>
          <w:p w:rsidR="00580FFD" w:rsidRPr="00580FFD" w:rsidRDefault="00580FFD" w:rsidP="00580FFD">
            <w:pPr>
              <w:spacing w:after="0" w:line="240" w:lineRule="auto"/>
              <w:jc w:val="both"/>
              <w:rPr>
                <w:rFonts w:ascii="Calibri" w:eastAsia="Times New Roman" w:hAnsi="Calibri" w:cs="Calibri"/>
                <w:sz w:val="20"/>
                <w:szCs w:val="20"/>
                <w:lang w:eastAsia="en-GB"/>
              </w:rPr>
            </w:pPr>
            <w:r w:rsidRPr="00580FFD">
              <w:rPr>
                <w:rFonts w:ascii="Times New Roman" w:eastAsia="Times New Roman" w:hAnsi="Times New Roman" w:cs="Times New Roman"/>
                <w:noProof/>
                <w:sz w:val="24"/>
                <w:szCs w:val="24"/>
                <w:lang w:eastAsia="en-GB"/>
              </w:rPr>
              <w:drawing>
                <wp:inline distT="0" distB="0" distL="0" distR="0">
                  <wp:extent cx="5886450" cy="4252319"/>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858"/>
                          <a:stretch>
                            <a:fillRect/>
                          </a:stretch>
                        </pic:blipFill>
                        <pic:spPr bwMode="auto">
                          <a:xfrm>
                            <a:off x="0" y="0"/>
                            <a:ext cx="5896750" cy="4259760"/>
                          </a:xfrm>
                          <a:prstGeom prst="rect">
                            <a:avLst/>
                          </a:prstGeom>
                          <a:noFill/>
                          <a:ln>
                            <a:noFill/>
                          </a:ln>
                        </pic:spPr>
                      </pic:pic>
                    </a:graphicData>
                  </a:graphic>
                </wp:inline>
              </w:drawing>
            </w:r>
          </w:p>
          <w:p w:rsidR="00580FFD" w:rsidRPr="00580FFD" w:rsidRDefault="00580FFD" w:rsidP="00580FFD">
            <w:pPr>
              <w:spacing w:after="0" w:line="240" w:lineRule="auto"/>
              <w:jc w:val="both"/>
              <w:rPr>
                <w:rFonts w:ascii="Calibri" w:eastAsia="Times New Roman" w:hAnsi="Calibri" w:cs="Calibri"/>
                <w:sz w:val="20"/>
                <w:szCs w:val="20"/>
                <w:lang w:eastAsia="en-GB"/>
              </w:rPr>
            </w:pPr>
          </w:p>
          <w:p w:rsidR="00580FFD" w:rsidRPr="00580FFD" w:rsidRDefault="00580FFD" w:rsidP="00580FFD">
            <w:pPr>
              <w:spacing w:after="0" w:line="240" w:lineRule="auto"/>
              <w:jc w:val="both"/>
              <w:rPr>
                <w:rFonts w:ascii="Calibri" w:eastAsia="Times New Roman" w:hAnsi="Calibri" w:cs="Calibri"/>
                <w:sz w:val="20"/>
                <w:szCs w:val="20"/>
                <w:lang w:eastAsia="en-GB"/>
              </w:rPr>
            </w:pPr>
          </w:p>
          <w:p w:rsidR="00580FFD" w:rsidRPr="00580FFD" w:rsidRDefault="00580FFD" w:rsidP="00580FFD">
            <w:pPr>
              <w:spacing w:after="0" w:line="240" w:lineRule="auto"/>
              <w:jc w:val="both"/>
              <w:rPr>
                <w:rFonts w:ascii="Calibri" w:eastAsia="Times New Roman" w:hAnsi="Calibri" w:cs="Calibri"/>
                <w:sz w:val="20"/>
                <w:szCs w:val="20"/>
                <w:lang w:eastAsia="en-GB"/>
              </w:rPr>
            </w:pPr>
          </w:p>
        </w:tc>
      </w:tr>
    </w:tbl>
    <w:p w:rsidR="00580FFD" w:rsidRDefault="00580FFD" w:rsidP="00580FFD">
      <w:pPr>
        <w:spacing w:after="0" w:line="240" w:lineRule="auto"/>
      </w:pPr>
    </w:p>
    <w:p w:rsidR="00580FFD" w:rsidRDefault="00580FFD" w:rsidP="00580FFD">
      <w:pPr>
        <w:spacing w:after="0" w:line="240" w:lineRule="auto"/>
      </w:pPr>
    </w:p>
    <w:p w:rsidR="00580FFD" w:rsidRDefault="00580FFD" w:rsidP="00580FFD">
      <w:pPr>
        <w:spacing w:after="0" w:line="240" w:lineRule="auto"/>
      </w:pPr>
    </w:p>
    <w:p w:rsidR="00580FFD" w:rsidRDefault="00580FFD" w:rsidP="00580FFD">
      <w:pPr>
        <w:spacing w:after="0" w:line="240" w:lineRule="auto"/>
      </w:pPr>
    </w:p>
    <w:p w:rsidR="00580FFD" w:rsidRDefault="00580FFD" w:rsidP="00580FFD">
      <w:pPr>
        <w:spacing w:after="0" w:line="240" w:lineRule="auto"/>
      </w:pPr>
    </w:p>
    <w:p w:rsidR="00580FFD" w:rsidRDefault="00580FFD" w:rsidP="00580FFD">
      <w:pPr>
        <w:spacing w:after="0" w:line="240" w:lineRule="auto"/>
      </w:pPr>
    </w:p>
    <w:p w:rsidR="00580FFD" w:rsidRDefault="00580FFD" w:rsidP="00580FFD">
      <w:pPr>
        <w:spacing w:after="0" w:line="240"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98"/>
      </w:tblGrid>
      <w:tr w:rsidR="00580FFD" w:rsidRPr="00580FFD" w:rsidTr="00580FFD">
        <w:tc>
          <w:tcPr>
            <w:tcW w:w="9498" w:type="dxa"/>
            <w:shd w:val="clear" w:color="auto" w:fill="auto"/>
          </w:tcPr>
          <w:p w:rsidR="00580FFD" w:rsidRPr="00580FFD" w:rsidRDefault="00580FFD" w:rsidP="00580FFD">
            <w:pPr>
              <w:spacing w:after="0" w:line="240" w:lineRule="auto"/>
              <w:jc w:val="both"/>
              <w:rPr>
                <w:rFonts w:ascii="Calibri" w:eastAsia="Times New Roman" w:hAnsi="Calibri" w:cs="Calibri"/>
                <w:b/>
                <w:bCs/>
                <w:sz w:val="20"/>
                <w:szCs w:val="20"/>
                <w:lang w:eastAsia="en-GB"/>
              </w:rPr>
            </w:pPr>
            <w:r w:rsidRPr="00580FFD">
              <w:rPr>
                <w:rFonts w:ascii="Calibri" w:eastAsia="Times New Roman" w:hAnsi="Calibri" w:cs="Calibri"/>
                <w:b/>
                <w:bCs/>
                <w:sz w:val="20"/>
                <w:szCs w:val="20"/>
                <w:lang w:eastAsia="en-GB"/>
              </w:rPr>
              <w:t xml:space="preserve">Spread of virus: </w:t>
            </w:r>
          </w:p>
          <w:p w:rsidR="00580FFD" w:rsidRPr="00580FFD" w:rsidRDefault="00580FFD" w:rsidP="00580FFD">
            <w:pPr>
              <w:spacing w:after="0" w:line="240" w:lineRule="auto"/>
              <w:jc w:val="both"/>
              <w:rPr>
                <w:rFonts w:ascii="Calibri" w:eastAsia="Times New Roman" w:hAnsi="Calibri" w:cs="Calibri"/>
                <w:sz w:val="20"/>
                <w:szCs w:val="20"/>
                <w:lang w:eastAsia="en-GB"/>
              </w:rPr>
            </w:pPr>
            <w:r w:rsidRPr="00580FFD">
              <w:rPr>
                <w:rFonts w:ascii="Calibri" w:eastAsia="Times New Roman" w:hAnsi="Calibri" w:cs="Calibri"/>
                <w:b/>
                <w:bCs/>
                <w:sz w:val="20"/>
                <w:szCs w:val="20"/>
                <w:lang w:eastAsia="en-GB"/>
              </w:rPr>
              <w:t>Note:</w:t>
            </w:r>
            <w:r w:rsidRPr="00580FFD">
              <w:rPr>
                <w:rFonts w:ascii="Calibri" w:eastAsia="Times New Roman" w:hAnsi="Calibri" w:cs="Calibri"/>
                <w:sz w:val="20"/>
                <w:szCs w:val="20"/>
                <w:lang w:eastAsia="en-GB"/>
              </w:rPr>
              <w:t xml:space="preserve"> Symptoms can be mild, moderate, severe or fatal. You can be infected with the virus and show no symptoms, you can also be contagious without symptoms and can spread the virus without knowing. </w:t>
            </w:r>
          </w:p>
          <w:p w:rsidR="00580FFD" w:rsidRPr="00580FFD" w:rsidRDefault="00580FFD" w:rsidP="00580FFD">
            <w:pPr>
              <w:spacing w:after="0" w:line="240" w:lineRule="auto"/>
              <w:rPr>
                <w:rFonts w:ascii="Calibri" w:eastAsia="Times New Roman" w:hAnsi="Calibri" w:cs="Calibri"/>
                <w:sz w:val="20"/>
                <w:szCs w:val="20"/>
                <w:lang w:eastAsia="en-GB"/>
              </w:rPr>
            </w:pPr>
          </w:p>
          <w:p w:rsidR="00580FFD" w:rsidRPr="00580FFD" w:rsidRDefault="00580FFD" w:rsidP="00580FFD">
            <w:pPr>
              <w:spacing w:after="0" w:line="240" w:lineRule="auto"/>
              <w:jc w:val="both"/>
              <w:rPr>
                <w:rFonts w:ascii="Calibri" w:eastAsia="Times New Roman" w:hAnsi="Calibri" w:cs="Calibri"/>
                <w:sz w:val="20"/>
                <w:szCs w:val="20"/>
                <w:lang w:eastAsia="en-GB"/>
              </w:rPr>
            </w:pPr>
            <w:r w:rsidRPr="00580FFD">
              <w:rPr>
                <w:rFonts w:ascii="Calibri" w:eastAsia="Times New Roman" w:hAnsi="Calibri" w:cs="Calibri"/>
                <w:sz w:val="20"/>
                <w:szCs w:val="20"/>
                <w:lang w:eastAsia="en-GB"/>
              </w:rPr>
              <w:t xml:space="preserve">The most common symptoms of COVID-19 are fever, tiredness, and dry cough. Some patients may have aches and pains, nasal congestion, runny nose, sore throat or </w:t>
            </w:r>
            <w:proofErr w:type="spellStart"/>
            <w:r w:rsidRPr="00580FFD">
              <w:rPr>
                <w:rFonts w:ascii="Calibri" w:eastAsia="Times New Roman" w:hAnsi="Calibri" w:cs="Calibri"/>
                <w:sz w:val="20"/>
                <w:szCs w:val="20"/>
                <w:lang w:eastAsia="en-GB"/>
              </w:rPr>
              <w:t>diarrhea</w:t>
            </w:r>
            <w:proofErr w:type="spellEnd"/>
            <w:r w:rsidRPr="00580FFD">
              <w:rPr>
                <w:rFonts w:ascii="Calibri" w:eastAsia="Times New Roman" w:hAnsi="Calibri" w:cs="Calibri"/>
                <w:sz w:val="20"/>
                <w:szCs w:val="20"/>
                <w:lang w:eastAsia="en-GB"/>
              </w:rPr>
              <w:t>. These symptoms are usually mild and begin gradually. Some people become infected but don’t develop any symptoms and don't feel unwell. Most people (about 80%) recover from the disease without needing special treatment. Around 1 out of every 6 people who gets COVID-19 becomes seriously ill and develops difficulty breathing. Older people, and those with underlying medical problems like high blood pressure, heart problems or diabetes, are more likely to develop serious illness. People with fever, cough and difficulty breathing should seek medical attention.</w:t>
            </w:r>
          </w:p>
        </w:tc>
      </w:tr>
      <w:tr w:rsidR="00580FFD" w:rsidRPr="00580FFD" w:rsidTr="00580FFD">
        <w:tc>
          <w:tcPr>
            <w:tcW w:w="9498" w:type="dxa"/>
            <w:shd w:val="clear" w:color="auto" w:fill="auto"/>
          </w:tcPr>
          <w:p w:rsidR="00580FFD" w:rsidRPr="00580FFD" w:rsidRDefault="00580FFD" w:rsidP="00580FFD">
            <w:pPr>
              <w:spacing w:after="0" w:line="240" w:lineRule="auto"/>
              <w:jc w:val="both"/>
              <w:rPr>
                <w:rFonts w:ascii="Calibri" w:eastAsia="Times New Roman" w:hAnsi="Calibri" w:cs="Times New Roman"/>
                <w:b/>
                <w:bCs/>
                <w:sz w:val="20"/>
                <w:szCs w:val="20"/>
                <w:lang w:eastAsia="en-GB"/>
              </w:rPr>
            </w:pPr>
            <w:r w:rsidRPr="00580FFD">
              <w:rPr>
                <w:rFonts w:ascii="Calibri" w:eastAsia="Times New Roman" w:hAnsi="Calibri" w:cs="Times New Roman"/>
                <w:b/>
                <w:bCs/>
                <w:sz w:val="20"/>
                <w:szCs w:val="20"/>
                <w:lang w:eastAsia="en-GB"/>
              </w:rPr>
              <w:t>Hand Washing:</w:t>
            </w:r>
          </w:p>
          <w:p w:rsidR="00580FFD" w:rsidRPr="00580FFD" w:rsidRDefault="00580FFD" w:rsidP="00580FFD">
            <w:pPr>
              <w:numPr>
                <w:ilvl w:val="0"/>
                <w:numId w:val="10"/>
              </w:numPr>
              <w:spacing w:after="0" w:line="240" w:lineRule="auto"/>
              <w:ind w:left="304" w:hanging="284"/>
              <w:jc w:val="both"/>
              <w:rPr>
                <w:rFonts w:ascii="Calibri" w:eastAsia="Times New Roman" w:hAnsi="Calibri" w:cs="Times New Roman"/>
                <w:sz w:val="20"/>
                <w:szCs w:val="20"/>
                <w:lang w:eastAsia="en-GB"/>
              </w:rPr>
            </w:pPr>
            <w:r w:rsidRPr="00580FFD">
              <w:rPr>
                <w:rFonts w:ascii="Calibri" w:eastAsia="Times New Roman" w:hAnsi="Calibri" w:cs="Times New Roman"/>
                <w:sz w:val="20"/>
                <w:szCs w:val="20"/>
                <w:lang w:eastAsia="en-GB"/>
              </w:rPr>
              <w:t xml:space="preserve">Wash hands regularly with soap and hot water. </w:t>
            </w:r>
          </w:p>
          <w:p w:rsidR="00580FFD" w:rsidRPr="00580FFD" w:rsidRDefault="00580FFD" w:rsidP="00580FFD">
            <w:pPr>
              <w:numPr>
                <w:ilvl w:val="0"/>
                <w:numId w:val="10"/>
              </w:numPr>
              <w:spacing w:after="0" w:line="240" w:lineRule="auto"/>
              <w:ind w:left="304" w:hanging="284"/>
              <w:jc w:val="both"/>
              <w:rPr>
                <w:rFonts w:ascii="Calibri" w:eastAsia="Times New Roman" w:hAnsi="Calibri" w:cs="Times New Roman"/>
                <w:sz w:val="20"/>
                <w:szCs w:val="20"/>
                <w:lang w:eastAsia="en-GB"/>
              </w:rPr>
            </w:pPr>
            <w:r w:rsidRPr="00580FFD">
              <w:rPr>
                <w:rFonts w:ascii="Calibri" w:eastAsia="Times New Roman" w:hAnsi="Calibri" w:cs="Times New Roman"/>
                <w:sz w:val="20"/>
                <w:szCs w:val="20"/>
                <w:lang w:eastAsia="en-GB"/>
              </w:rPr>
              <w:t xml:space="preserve">Wash hands for at least 20 seconds </w:t>
            </w:r>
          </w:p>
          <w:p w:rsidR="00580FFD" w:rsidRPr="00580FFD" w:rsidRDefault="00580FFD" w:rsidP="00580FFD">
            <w:pPr>
              <w:numPr>
                <w:ilvl w:val="0"/>
                <w:numId w:val="10"/>
              </w:numPr>
              <w:spacing w:after="0" w:line="240" w:lineRule="auto"/>
              <w:ind w:left="304" w:hanging="284"/>
              <w:jc w:val="both"/>
              <w:rPr>
                <w:rFonts w:ascii="Calibri" w:eastAsia="Times New Roman" w:hAnsi="Calibri" w:cs="Times New Roman"/>
                <w:sz w:val="20"/>
                <w:szCs w:val="20"/>
                <w:lang w:eastAsia="en-GB"/>
              </w:rPr>
            </w:pPr>
            <w:r w:rsidRPr="00580FFD">
              <w:rPr>
                <w:rFonts w:ascii="Calibri" w:eastAsia="Times New Roman" w:hAnsi="Calibri" w:cs="Times New Roman"/>
                <w:sz w:val="20"/>
                <w:szCs w:val="20"/>
                <w:lang w:eastAsia="en-GB"/>
              </w:rPr>
              <w:t xml:space="preserve">Stringent hand washing taking place. </w:t>
            </w:r>
          </w:p>
          <w:p w:rsidR="00580FFD" w:rsidRPr="00580FFD" w:rsidRDefault="00580FFD" w:rsidP="00580FFD">
            <w:pPr>
              <w:numPr>
                <w:ilvl w:val="0"/>
                <w:numId w:val="10"/>
              </w:numPr>
              <w:spacing w:after="0" w:line="240" w:lineRule="auto"/>
              <w:ind w:left="304" w:hanging="284"/>
              <w:jc w:val="both"/>
              <w:rPr>
                <w:rFonts w:ascii="Calibri" w:eastAsia="Times New Roman" w:hAnsi="Calibri" w:cs="Times New Roman"/>
                <w:sz w:val="20"/>
                <w:szCs w:val="20"/>
                <w:lang w:eastAsia="en-GB"/>
              </w:rPr>
            </w:pPr>
            <w:r w:rsidRPr="00580FFD">
              <w:rPr>
                <w:rFonts w:ascii="Calibri" w:eastAsia="Times New Roman" w:hAnsi="Calibri" w:cs="Times New Roman"/>
                <w:sz w:val="20"/>
                <w:szCs w:val="20"/>
                <w:lang w:eastAsia="en-GB"/>
              </w:rPr>
              <w:t>Use hand dyers / disposable paper towels for drying hands</w:t>
            </w:r>
          </w:p>
          <w:p w:rsidR="00580FFD" w:rsidRPr="00580FFD" w:rsidRDefault="00580FFD" w:rsidP="00580FFD">
            <w:pPr>
              <w:numPr>
                <w:ilvl w:val="0"/>
                <w:numId w:val="10"/>
              </w:numPr>
              <w:spacing w:after="0" w:line="240" w:lineRule="auto"/>
              <w:ind w:left="304" w:hanging="284"/>
              <w:rPr>
                <w:rFonts w:ascii="Calibri" w:eastAsia="Times New Roman" w:hAnsi="Calibri" w:cs="Times New Roman"/>
                <w:sz w:val="20"/>
                <w:szCs w:val="20"/>
                <w:lang w:eastAsia="en-GB"/>
              </w:rPr>
            </w:pPr>
            <w:r w:rsidRPr="00580FFD">
              <w:rPr>
                <w:rFonts w:ascii="Calibri" w:eastAsia="Times New Roman" w:hAnsi="Calibri" w:cs="Times New Roman"/>
                <w:sz w:val="20"/>
                <w:szCs w:val="20"/>
                <w:lang w:eastAsia="en-GB"/>
              </w:rPr>
              <w:t xml:space="preserve">See hand washing guidance. </w:t>
            </w:r>
            <w:hyperlink r:id="rId18" w:history="1">
              <w:r w:rsidRPr="00580FFD">
                <w:rPr>
                  <w:rFonts w:ascii="Calibri" w:eastAsia="Times New Roman" w:hAnsi="Calibri" w:cs="Times New Roman"/>
                  <w:color w:val="0563C1" w:themeColor="hyperlink"/>
                  <w:sz w:val="20"/>
                  <w:szCs w:val="20"/>
                  <w:u w:val="single"/>
                  <w:lang w:eastAsia="en-GB"/>
                </w:rPr>
                <w:t>https://www.nhs.uk/live-well/healthy-body/best-way-to-wash-your-hands</w:t>
              </w:r>
            </w:hyperlink>
          </w:p>
          <w:p w:rsidR="00580FFD" w:rsidRPr="00580FFD" w:rsidRDefault="00580FFD" w:rsidP="00580FFD">
            <w:pPr>
              <w:spacing w:after="0" w:line="240" w:lineRule="auto"/>
              <w:jc w:val="both"/>
              <w:rPr>
                <w:rFonts w:ascii="Calibri" w:eastAsia="Times New Roman" w:hAnsi="Calibri" w:cs="Calibri"/>
                <w:sz w:val="20"/>
                <w:szCs w:val="20"/>
                <w:lang w:eastAsia="en-GB"/>
              </w:rPr>
            </w:pPr>
            <w:r w:rsidRPr="00580FFD">
              <w:rPr>
                <w:rFonts w:ascii="Calibri" w:eastAsia="Times New Roman" w:hAnsi="Calibri" w:cs="Times New Roman"/>
                <w:sz w:val="20"/>
                <w:szCs w:val="20"/>
                <w:lang w:eastAsia="en-GB"/>
              </w:rPr>
              <w:t>Carry gel sanitiser (min 70% alcohol based) in case washing facilities are not readily available</w:t>
            </w:r>
          </w:p>
        </w:tc>
      </w:tr>
      <w:tr w:rsidR="00580FFD" w:rsidRPr="00580FFD" w:rsidTr="00580FFD">
        <w:tc>
          <w:tcPr>
            <w:tcW w:w="9498" w:type="dxa"/>
            <w:shd w:val="clear" w:color="auto" w:fill="auto"/>
          </w:tcPr>
          <w:p w:rsidR="00580FFD" w:rsidRPr="00580FFD" w:rsidRDefault="00580FFD" w:rsidP="00580FFD">
            <w:pPr>
              <w:spacing w:after="0" w:line="240" w:lineRule="auto"/>
              <w:jc w:val="both"/>
              <w:rPr>
                <w:rFonts w:ascii="Calibri" w:eastAsia="Times New Roman" w:hAnsi="Calibri" w:cs="Calibri"/>
                <w:b/>
                <w:sz w:val="20"/>
                <w:szCs w:val="20"/>
                <w:lang w:eastAsia="en-GB"/>
              </w:rPr>
            </w:pPr>
            <w:r w:rsidRPr="00580FFD">
              <w:rPr>
                <w:rFonts w:ascii="Calibri" w:eastAsia="Times New Roman" w:hAnsi="Calibri" w:cs="Calibri"/>
                <w:b/>
                <w:sz w:val="20"/>
                <w:szCs w:val="20"/>
                <w:lang w:eastAsia="en-GB"/>
              </w:rPr>
              <w:t>Cleaning:</w:t>
            </w:r>
          </w:p>
          <w:p w:rsidR="00580FFD" w:rsidRPr="00580FFD" w:rsidRDefault="00580FFD" w:rsidP="00580FFD">
            <w:pPr>
              <w:spacing w:after="0" w:line="240" w:lineRule="auto"/>
              <w:jc w:val="both"/>
              <w:rPr>
                <w:rFonts w:ascii="Calibri" w:eastAsia="Times New Roman" w:hAnsi="Calibri" w:cs="Calibri"/>
                <w:bCs/>
                <w:sz w:val="20"/>
                <w:szCs w:val="20"/>
                <w:lang w:eastAsia="en-GB"/>
              </w:rPr>
            </w:pPr>
            <w:r w:rsidRPr="00580FFD">
              <w:rPr>
                <w:rFonts w:ascii="Calibri" w:eastAsia="Times New Roman" w:hAnsi="Calibri" w:cs="Calibri"/>
                <w:bCs/>
                <w:sz w:val="20"/>
                <w:szCs w:val="20"/>
                <w:lang w:eastAsia="en-GB"/>
              </w:rPr>
              <w:t>Frequently cleaning and disinfecting objects and surfaces that are touched regularly particularly in areas of high use such as door handles, light switches, reception area using appropriate cleaning products and methods.</w:t>
            </w:r>
            <w:r w:rsidRPr="00580FFD">
              <w:rPr>
                <w:rFonts w:ascii="Calibri" w:eastAsia="Times New Roman" w:hAnsi="Calibri" w:cs="Calibri"/>
                <w:sz w:val="20"/>
                <w:szCs w:val="20"/>
                <w:lang w:eastAsia="en-GB"/>
              </w:rPr>
              <w:t xml:space="preserve"> Use </w:t>
            </w:r>
            <w:r w:rsidRPr="00580FFD">
              <w:rPr>
                <w:rFonts w:ascii="Calibri" w:eastAsia="Times New Roman" w:hAnsi="Calibri" w:cs="Calibri"/>
                <w:bCs/>
                <w:sz w:val="20"/>
                <w:szCs w:val="20"/>
                <w:lang w:eastAsia="en-GB"/>
              </w:rPr>
              <w:t>sanitiser (min 70% alcohol based)</w:t>
            </w:r>
          </w:p>
          <w:p w:rsidR="00580FFD" w:rsidRPr="00580FFD" w:rsidRDefault="00580FFD" w:rsidP="00580FFD">
            <w:pPr>
              <w:spacing w:after="0" w:line="240" w:lineRule="auto"/>
              <w:jc w:val="both"/>
              <w:rPr>
                <w:rFonts w:ascii="Calibri" w:eastAsia="Times New Roman" w:hAnsi="Calibri" w:cs="Calibri"/>
                <w:sz w:val="20"/>
                <w:szCs w:val="20"/>
                <w:lang w:eastAsia="en-GB"/>
              </w:rPr>
            </w:pPr>
          </w:p>
        </w:tc>
      </w:tr>
      <w:tr w:rsidR="00580FFD" w:rsidRPr="00580FFD" w:rsidTr="00580FFD">
        <w:tc>
          <w:tcPr>
            <w:tcW w:w="9498" w:type="dxa"/>
            <w:shd w:val="clear" w:color="auto" w:fill="auto"/>
          </w:tcPr>
          <w:p w:rsidR="00580FFD" w:rsidRPr="00580FFD" w:rsidRDefault="00580FFD" w:rsidP="00580FFD">
            <w:pPr>
              <w:spacing w:after="0" w:line="240" w:lineRule="auto"/>
              <w:jc w:val="both"/>
              <w:rPr>
                <w:rFonts w:ascii="Calibri" w:eastAsia="Times New Roman" w:hAnsi="Calibri" w:cs="Calibri"/>
                <w:b/>
                <w:sz w:val="20"/>
                <w:szCs w:val="20"/>
                <w:lang w:eastAsia="en-GB"/>
              </w:rPr>
            </w:pPr>
            <w:r w:rsidRPr="00580FFD">
              <w:rPr>
                <w:rFonts w:ascii="Calibri" w:eastAsia="Times New Roman" w:hAnsi="Calibri" w:cs="Calibri"/>
                <w:b/>
                <w:sz w:val="20"/>
                <w:szCs w:val="20"/>
                <w:lang w:eastAsia="en-GB"/>
              </w:rPr>
              <w:t xml:space="preserve">Social Distancing: </w:t>
            </w:r>
          </w:p>
          <w:p w:rsidR="00580FFD" w:rsidRPr="00580FFD" w:rsidRDefault="00580FFD" w:rsidP="00580FFD">
            <w:pPr>
              <w:spacing w:after="0" w:line="240" w:lineRule="auto"/>
              <w:jc w:val="both"/>
              <w:rPr>
                <w:rFonts w:ascii="Calibri" w:eastAsia="Times New Roman" w:hAnsi="Calibri" w:cs="Calibri"/>
                <w:sz w:val="20"/>
                <w:szCs w:val="20"/>
                <w:lang w:eastAsia="en-GB"/>
              </w:rPr>
            </w:pPr>
            <w:r w:rsidRPr="00580FFD">
              <w:rPr>
                <w:rFonts w:ascii="Calibri" w:eastAsia="Times New Roman" w:hAnsi="Calibri" w:cs="Calibri"/>
                <w:sz w:val="20"/>
                <w:szCs w:val="20"/>
                <w:lang w:eastAsia="en-GB"/>
              </w:rPr>
              <w:t>Social Distancing -Reducing the number of persons in any work area to comply with the 2-metre (6.5 foot) gap recommended by the Public Health Agency</w:t>
            </w:r>
          </w:p>
          <w:p w:rsidR="00580FFD" w:rsidRPr="00580FFD" w:rsidRDefault="00557EBA" w:rsidP="00580FFD">
            <w:pPr>
              <w:spacing w:after="0" w:line="240" w:lineRule="auto"/>
              <w:jc w:val="both"/>
              <w:rPr>
                <w:rFonts w:ascii="Calibri" w:eastAsia="Times New Roman" w:hAnsi="Calibri" w:cs="Calibri"/>
                <w:color w:val="0070C0"/>
                <w:sz w:val="20"/>
                <w:szCs w:val="20"/>
                <w:lang w:eastAsia="en-GB"/>
              </w:rPr>
            </w:pPr>
            <w:hyperlink r:id="rId19" w:history="1">
              <w:r w:rsidR="00580FFD" w:rsidRPr="00580FFD">
                <w:rPr>
                  <w:rFonts w:ascii="Calibri" w:eastAsia="Times New Roman" w:hAnsi="Calibri" w:cs="Calibri"/>
                  <w:color w:val="0070C0"/>
                  <w:sz w:val="20"/>
                  <w:szCs w:val="20"/>
                  <w:u w:val="single"/>
                  <w:lang w:eastAsia="en-GB"/>
                </w:rPr>
                <w:t>https://www.publichealth.hscni.net/news/covid-19-coronavirus</w:t>
              </w:r>
            </w:hyperlink>
            <w:r w:rsidR="00580FFD" w:rsidRPr="00580FFD">
              <w:rPr>
                <w:rFonts w:ascii="Calibri" w:eastAsia="Times New Roman" w:hAnsi="Calibri" w:cs="Calibri"/>
                <w:color w:val="0070C0"/>
                <w:sz w:val="20"/>
                <w:szCs w:val="20"/>
                <w:lang w:eastAsia="en-GB"/>
              </w:rPr>
              <w:t xml:space="preserve"> </w:t>
            </w:r>
          </w:p>
          <w:p w:rsidR="00580FFD" w:rsidRPr="00580FFD" w:rsidRDefault="00580FFD" w:rsidP="00580FFD">
            <w:pPr>
              <w:spacing w:after="0" w:line="240" w:lineRule="auto"/>
              <w:jc w:val="both"/>
              <w:rPr>
                <w:rFonts w:ascii="Calibri" w:eastAsia="Times New Roman" w:hAnsi="Calibri" w:cs="Calibri"/>
                <w:sz w:val="20"/>
                <w:szCs w:val="20"/>
                <w:lang w:eastAsia="en-GB"/>
              </w:rPr>
            </w:pPr>
          </w:p>
        </w:tc>
      </w:tr>
      <w:tr w:rsidR="00580FFD" w:rsidRPr="00580FFD" w:rsidTr="00580FFD">
        <w:tc>
          <w:tcPr>
            <w:tcW w:w="9498" w:type="dxa"/>
            <w:shd w:val="clear" w:color="auto" w:fill="auto"/>
          </w:tcPr>
          <w:p w:rsidR="00580FFD" w:rsidRPr="00580FFD" w:rsidRDefault="00580FFD" w:rsidP="00E166E7">
            <w:pPr>
              <w:spacing w:before="40" w:after="40" w:line="240" w:lineRule="auto"/>
              <w:jc w:val="both"/>
              <w:rPr>
                <w:rFonts w:ascii="Calibri" w:eastAsia="Times New Roman" w:hAnsi="Calibri" w:cs="Calibri"/>
                <w:b/>
                <w:sz w:val="20"/>
                <w:szCs w:val="20"/>
                <w:lang w:eastAsia="en-GB"/>
              </w:rPr>
            </w:pPr>
            <w:r w:rsidRPr="00580FFD">
              <w:rPr>
                <w:rFonts w:ascii="Times New Roman" w:eastAsia="Times New Roman" w:hAnsi="Times New Roman" w:cs="Times New Roman"/>
                <w:noProof/>
                <w:sz w:val="24"/>
                <w:szCs w:val="24"/>
                <w:lang w:eastAsia="en-GB"/>
              </w:rPr>
              <w:drawing>
                <wp:inline distT="0" distB="0" distL="0" distR="0">
                  <wp:extent cx="5744308" cy="3416352"/>
                  <wp:effectExtent l="19050" t="0" r="8792"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0344" t="21321" r="11708" b="19795"/>
                          <a:stretch>
                            <a:fillRect/>
                          </a:stretch>
                        </pic:blipFill>
                        <pic:spPr bwMode="auto">
                          <a:xfrm>
                            <a:off x="0" y="0"/>
                            <a:ext cx="5745703" cy="3417182"/>
                          </a:xfrm>
                          <a:prstGeom prst="rect">
                            <a:avLst/>
                          </a:prstGeom>
                          <a:noFill/>
                          <a:ln>
                            <a:noFill/>
                          </a:ln>
                        </pic:spPr>
                      </pic:pic>
                    </a:graphicData>
                  </a:graphic>
                </wp:inline>
              </w:drawing>
            </w:r>
          </w:p>
          <w:p w:rsidR="00580FFD" w:rsidRPr="00580FFD" w:rsidRDefault="00580FFD" w:rsidP="00580FFD">
            <w:pPr>
              <w:spacing w:after="0" w:line="240" w:lineRule="auto"/>
              <w:jc w:val="both"/>
              <w:rPr>
                <w:rFonts w:ascii="Calibri" w:eastAsia="Times New Roman" w:hAnsi="Calibri" w:cs="Calibri"/>
                <w:b/>
                <w:sz w:val="20"/>
                <w:szCs w:val="20"/>
                <w:lang w:eastAsia="en-GB"/>
              </w:rPr>
            </w:pPr>
          </w:p>
        </w:tc>
      </w:tr>
    </w:tbl>
    <w:p w:rsidR="00580FFD" w:rsidRDefault="00580FFD" w:rsidP="00580FFD">
      <w:pPr>
        <w:spacing w:after="0" w:line="240" w:lineRule="auto"/>
      </w:pPr>
    </w:p>
    <w:p w:rsidR="00580FFD" w:rsidRDefault="00580FFD" w:rsidP="00580FFD">
      <w:pPr>
        <w:spacing w:after="0" w:line="240" w:lineRule="auto"/>
      </w:pPr>
    </w:p>
    <w:p w:rsidR="00E166E7" w:rsidRDefault="00E166E7" w:rsidP="00580FFD">
      <w:pPr>
        <w:spacing w:after="0" w:line="240"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98"/>
      </w:tblGrid>
      <w:tr w:rsidR="00580FFD" w:rsidRPr="00580FFD" w:rsidTr="006506A6">
        <w:tc>
          <w:tcPr>
            <w:tcW w:w="9498" w:type="dxa"/>
            <w:shd w:val="clear" w:color="auto" w:fill="auto"/>
          </w:tcPr>
          <w:p w:rsidR="00580FFD" w:rsidRPr="009E1B37" w:rsidRDefault="009E1B37" w:rsidP="009E1B37">
            <w:pPr>
              <w:spacing w:before="120" w:after="60" w:line="240" w:lineRule="auto"/>
              <w:jc w:val="both"/>
              <w:rPr>
                <w:rFonts w:ascii="Calibri" w:eastAsia="Times New Roman" w:hAnsi="Calibri" w:cs="Calibri"/>
                <w:b/>
                <w:color w:val="C00000"/>
                <w:sz w:val="32"/>
                <w:szCs w:val="32"/>
                <w:lang w:eastAsia="en-GB"/>
              </w:rPr>
            </w:pPr>
            <w:r w:rsidRPr="009E1B37">
              <w:rPr>
                <w:rFonts w:ascii="Calibri" w:eastAsia="Times New Roman" w:hAnsi="Calibri" w:cs="Calibri"/>
                <w:b/>
                <w:color w:val="C00000"/>
                <w:sz w:val="32"/>
                <w:szCs w:val="32"/>
                <w:lang w:eastAsia="en-GB"/>
              </w:rPr>
              <w:lastRenderedPageBreak/>
              <w:t>TRAINING COURSES</w:t>
            </w:r>
          </w:p>
          <w:p w:rsidR="00580FFD" w:rsidRDefault="00C969A9" w:rsidP="006506A6">
            <w:pPr>
              <w:spacing w:after="0" w:line="240" w:lineRule="auto"/>
              <w:jc w:val="both"/>
              <w:rPr>
                <w:rFonts w:ascii="Calibri" w:eastAsia="Times New Roman" w:hAnsi="Calibri" w:cs="Calibri"/>
                <w:b/>
                <w:sz w:val="20"/>
                <w:szCs w:val="20"/>
                <w:lang w:eastAsia="en-GB"/>
              </w:rPr>
            </w:pPr>
            <w:r>
              <w:rPr>
                <w:rFonts w:ascii="Calibri" w:eastAsia="Times New Roman" w:hAnsi="Calibri" w:cs="Calibri"/>
                <w:b/>
                <w:sz w:val="20"/>
                <w:szCs w:val="20"/>
                <w:lang w:eastAsia="en-GB"/>
              </w:rPr>
              <w:t xml:space="preserve">We provide a wide range of accredited classroom based and eLearning Courses </w:t>
            </w:r>
          </w:p>
          <w:p w:rsidR="00580FFD" w:rsidRDefault="00580FFD" w:rsidP="006506A6">
            <w:pPr>
              <w:spacing w:after="0" w:line="240" w:lineRule="auto"/>
              <w:jc w:val="both"/>
              <w:rPr>
                <w:rFonts w:ascii="Calibri" w:eastAsia="Times New Roman" w:hAnsi="Calibri" w:cs="Calibri"/>
                <w:b/>
                <w:sz w:val="20"/>
                <w:szCs w:val="20"/>
                <w:lang w:eastAsia="en-GB"/>
              </w:rPr>
            </w:pPr>
          </w:p>
          <w:tbl>
            <w:tblPr>
              <w:tblStyle w:val="TableGrid"/>
              <w:tblW w:w="0" w:type="auto"/>
              <w:tblLayout w:type="fixed"/>
              <w:tblLook w:val="04A0"/>
            </w:tblPr>
            <w:tblGrid>
              <w:gridCol w:w="2012"/>
              <w:gridCol w:w="7260"/>
            </w:tblGrid>
            <w:tr w:rsidR="00580FFD" w:rsidTr="00580FFD">
              <w:tc>
                <w:tcPr>
                  <w:tcW w:w="2012" w:type="dxa"/>
                </w:tcPr>
                <w:p w:rsidR="00580FFD" w:rsidRDefault="00580FFD" w:rsidP="00E166E7">
                  <w:pPr>
                    <w:spacing w:before="40" w:after="40"/>
                    <w:jc w:val="both"/>
                    <w:rPr>
                      <w:rFonts w:ascii="Calibri" w:eastAsia="Times New Roman" w:hAnsi="Calibri" w:cs="Calibri"/>
                      <w:b/>
                      <w:sz w:val="20"/>
                      <w:szCs w:val="20"/>
                      <w:lang w:eastAsia="en-GB"/>
                    </w:rPr>
                  </w:pPr>
                  <w:r w:rsidRPr="00580FFD">
                    <w:rPr>
                      <w:rFonts w:ascii="Times New Roman" w:eastAsia="Times New Roman" w:hAnsi="Times New Roman" w:cs="Times New Roman"/>
                      <w:noProof/>
                      <w:sz w:val="24"/>
                      <w:szCs w:val="24"/>
                      <w:lang w:eastAsia="en-GB"/>
                    </w:rPr>
                    <w:drawing>
                      <wp:inline distT="0" distB="0" distL="0" distR="0">
                        <wp:extent cx="1189482" cy="1416050"/>
                        <wp:effectExtent l="0" t="0" r="0" b="0"/>
                        <wp:docPr id="1" name="ContentPlaceHolder1_imgCourse" descr="Cours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laceHolder1_imgCourse" descr="Course Image"/>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5869" cy="1423653"/>
                                </a:xfrm>
                                <a:prstGeom prst="rect">
                                  <a:avLst/>
                                </a:prstGeom>
                                <a:noFill/>
                                <a:ln>
                                  <a:noFill/>
                                </a:ln>
                              </pic:spPr>
                            </pic:pic>
                          </a:graphicData>
                        </a:graphic>
                      </wp:inline>
                    </w:drawing>
                  </w:r>
                </w:p>
              </w:tc>
              <w:tc>
                <w:tcPr>
                  <w:tcW w:w="7260" w:type="dxa"/>
                </w:tcPr>
                <w:p w:rsidR="00D818EE" w:rsidRPr="00D818EE" w:rsidRDefault="00D818EE" w:rsidP="00D818EE">
                  <w:pPr>
                    <w:shd w:val="clear" w:color="auto" w:fill="FFFFFF"/>
                    <w:spacing w:after="120"/>
                    <w:outlineLvl w:val="2"/>
                    <w:rPr>
                      <w:rFonts w:eastAsia="Times New Roman" w:cstheme="minorHAnsi"/>
                      <w:b/>
                      <w:bCs/>
                      <w:color w:val="C00000"/>
                      <w:sz w:val="27"/>
                      <w:szCs w:val="27"/>
                      <w:lang w:eastAsia="en-GB"/>
                    </w:rPr>
                  </w:pPr>
                  <w:r w:rsidRPr="00D818EE">
                    <w:rPr>
                      <w:rFonts w:eastAsia="Times New Roman" w:cstheme="minorHAnsi"/>
                      <w:b/>
                      <w:bCs/>
                      <w:color w:val="C00000"/>
                      <w:sz w:val="27"/>
                      <w:szCs w:val="27"/>
                      <w:lang w:eastAsia="en-GB"/>
                    </w:rPr>
                    <w:t>INFECTION CONTROLLED</w:t>
                  </w:r>
                </w:p>
                <w:p w:rsidR="00580FFD" w:rsidRPr="00580FFD" w:rsidRDefault="00580FFD" w:rsidP="00580FFD">
                  <w:pPr>
                    <w:shd w:val="clear" w:color="auto" w:fill="FFFFFF"/>
                    <w:outlineLvl w:val="2"/>
                    <w:rPr>
                      <w:rFonts w:eastAsia="Times New Roman" w:cstheme="minorHAnsi"/>
                      <w:b/>
                      <w:bCs/>
                      <w:color w:val="333333"/>
                      <w:sz w:val="27"/>
                      <w:szCs w:val="27"/>
                      <w:lang w:eastAsia="en-GB"/>
                    </w:rPr>
                  </w:pPr>
                  <w:r w:rsidRPr="00580FFD">
                    <w:rPr>
                      <w:rFonts w:eastAsia="Times New Roman" w:cstheme="minorHAnsi"/>
                      <w:b/>
                      <w:bCs/>
                      <w:color w:val="333333"/>
                      <w:sz w:val="27"/>
                      <w:szCs w:val="27"/>
                      <w:lang w:eastAsia="en-GB"/>
                    </w:rPr>
                    <w:t>Accreditation:</w:t>
                  </w:r>
                </w:p>
                <w:p w:rsidR="00580FFD" w:rsidRPr="00580FFD" w:rsidRDefault="00580FFD" w:rsidP="00580FFD">
                  <w:pPr>
                    <w:shd w:val="clear" w:color="auto" w:fill="FFFFFF"/>
                    <w:rPr>
                      <w:rFonts w:eastAsia="Times New Roman" w:cstheme="minorHAnsi"/>
                      <w:color w:val="333333"/>
                      <w:sz w:val="18"/>
                      <w:szCs w:val="18"/>
                      <w:lang w:eastAsia="en-GB"/>
                    </w:rPr>
                  </w:pPr>
                  <w:r w:rsidRPr="00580FFD">
                    <w:rPr>
                      <w:rFonts w:eastAsia="Times New Roman" w:cstheme="minorHAnsi"/>
                      <w:color w:val="333333"/>
                      <w:sz w:val="18"/>
                      <w:szCs w:val="18"/>
                      <w:lang w:eastAsia="en-GB"/>
                    </w:rPr>
                    <w:t>The content of this course has been independently certified as conforming to universally accepted Continuous Professional Development (CPD) guidelines and offers 1 hour of CDP credit</w:t>
                  </w:r>
                </w:p>
                <w:p w:rsidR="00580FFD" w:rsidRPr="00580FFD" w:rsidRDefault="00580FFD" w:rsidP="00580FFD">
                  <w:pPr>
                    <w:rPr>
                      <w:rFonts w:eastAsia="Times New Roman" w:cstheme="minorHAnsi"/>
                      <w:b/>
                      <w:bCs/>
                      <w:color w:val="333333"/>
                      <w:sz w:val="27"/>
                      <w:szCs w:val="27"/>
                      <w:lang w:eastAsia="en-GB"/>
                    </w:rPr>
                  </w:pPr>
                  <w:r w:rsidRPr="00580FFD">
                    <w:rPr>
                      <w:rFonts w:eastAsia="Times New Roman" w:cstheme="minorHAnsi"/>
                      <w:color w:val="333333"/>
                      <w:sz w:val="18"/>
                      <w:szCs w:val="18"/>
                      <w:lang w:eastAsia="en-GB"/>
                    </w:rPr>
                    <w:br/>
                  </w:r>
                  <w:r w:rsidRPr="00580FFD">
                    <w:rPr>
                      <w:rFonts w:eastAsia="Times New Roman" w:cstheme="minorHAnsi"/>
                      <w:b/>
                      <w:bCs/>
                      <w:color w:val="333333"/>
                      <w:sz w:val="27"/>
                      <w:szCs w:val="27"/>
                      <w:lang w:eastAsia="en-GB"/>
                    </w:rPr>
                    <w:t>Certification:</w:t>
                  </w:r>
                </w:p>
                <w:p w:rsidR="00580FFD" w:rsidRPr="00580FFD" w:rsidRDefault="00580FFD" w:rsidP="00580FFD">
                  <w:pPr>
                    <w:shd w:val="clear" w:color="auto" w:fill="FFFFFF"/>
                    <w:rPr>
                      <w:rFonts w:eastAsia="Times New Roman" w:cstheme="minorHAnsi"/>
                      <w:color w:val="333333"/>
                      <w:sz w:val="18"/>
                      <w:szCs w:val="18"/>
                      <w:lang w:eastAsia="en-GB"/>
                    </w:rPr>
                  </w:pPr>
                  <w:r w:rsidRPr="00580FFD">
                    <w:rPr>
                      <w:rFonts w:eastAsia="Times New Roman" w:cstheme="minorHAnsi"/>
                      <w:color w:val="333333"/>
                      <w:sz w:val="18"/>
                      <w:szCs w:val="18"/>
                      <w:lang w:eastAsia="en-GB"/>
                    </w:rPr>
                    <w:t>On successful completion of this course you will be able to print your own CDP accredited certificate via your courses home page…</w:t>
                  </w:r>
                </w:p>
                <w:p w:rsidR="00580FFD" w:rsidRPr="00580FFD" w:rsidRDefault="00580FFD" w:rsidP="00580FFD">
                  <w:pPr>
                    <w:jc w:val="both"/>
                    <w:rPr>
                      <w:rFonts w:eastAsia="Times New Roman" w:cstheme="minorHAnsi"/>
                      <w:b/>
                      <w:sz w:val="20"/>
                      <w:szCs w:val="20"/>
                      <w:lang w:eastAsia="en-GB"/>
                    </w:rPr>
                  </w:pPr>
                </w:p>
              </w:tc>
            </w:tr>
            <w:tr w:rsidR="00580FFD" w:rsidTr="00A6413A">
              <w:tc>
                <w:tcPr>
                  <w:tcW w:w="9272" w:type="dxa"/>
                  <w:gridSpan w:val="2"/>
                </w:tcPr>
                <w:p w:rsidR="00580FFD" w:rsidRPr="00580FFD" w:rsidRDefault="00580FFD" w:rsidP="00580FFD">
                  <w:pPr>
                    <w:shd w:val="clear" w:color="auto" w:fill="FFFFFF"/>
                    <w:outlineLvl w:val="2"/>
                    <w:rPr>
                      <w:rFonts w:eastAsia="Times New Roman" w:cstheme="minorHAnsi"/>
                      <w:b/>
                      <w:bCs/>
                      <w:color w:val="333333"/>
                      <w:sz w:val="27"/>
                      <w:szCs w:val="27"/>
                      <w:lang w:eastAsia="en-GB"/>
                    </w:rPr>
                  </w:pPr>
                  <w:r w:rsidRPr="00580FFD">
                    <w:rPr>
                      <w:rFonts w:eastAsia="Times New Roman" w:cstheme="minorHAnsi"/>
                      <w:b/>
                      <w:bCs/>
                      <w:color w:val="333333"/>
                      <w:sz w:val="27"/>
                      <w:szCs w:val="27"/>
                      <w:lang w:eastAsia="en-GB"/>
                    </w:rPr>
                    <w:t>Course Content:</w:t>
                  </w:r>
                </w:p>
                <w:p w:rsidR="00580FFD" w:rsidRPr="00580FFD" w:rsidRDefault="00580FFD" w:rsidP="00580FFD">
                  <w:pPr>
                    <w:shd w:val="clear" w:color="auto" w:fill="FFFFFF"/>
                    <w:rPr>
                      <w:rFonts w:eastAsia="Times New Roman" w:cstheme="minorHAnsi"/>
                      <w:color w:val="333333"/>
                      <w:sz w:val="18"/>
                      <w:szCs w:val="18"/>
                      <w:lang w:eastAsia="en-GB"/>
                    </w:rPr>
                  </w:pPr>
                  <w:r w:rsidRPr="00580FFD">
                    <w:rPr>
                      <w:rFonts w:eastAsia="Times New Roman" w:cstheme="minorHAnsi"/>
                      <w:color w:val="333333"/>
                      <w:sz w:val="18"/>
                      <w:szCs w:val="18"/>
                      <w:lang w:eastAsia="en-GB"/>
                    </w:rPr>
                    <w:t>Includes multiple-choice test and skill check questions throughout the course, this is a comprehensive and fully interactive training course, suitable for NHS use and other healthcare sectors.</w:t>
                  </w:r>
                </w:p>
                <w:p w:rsidR="00580FFD" w:rsidRPr="00580FFD" w:rsidRDefault="00580FFD" w:rsidP="00580FFD">
                  <w:pPr>
                    <w:numPr>
                      <w:ilvl w:val="0"/>
                      <w:numId w:val="11"/>
                    </w:numPr>
                    <w:shd w:val="clear" w:color="auto" w:fill="FFFFFF"/>
                    <w:ind w:left="0"/>
                    <w:rPr>
                      <w:rFonts w:eastAsia="Times New Roman" w:cstheme="minorHAnsi"/>
                      <w:color w:val="333333"/>
                      <w:sz w:val="18"/>
                      <w:szCs w:val="18"/>
                      <w:lang w:eastAsia="en-GB"/>
                    </w:rPr>
                  </w:pPr>
                  <w:r w:rsidRPr="00580FFD">
                    <w:rPr>
                      <w:rFonts w:eastAsia="Times New Roman" w:cstheme="minorHAnsi"/>
                      <w:color w:val="333333"/>
                      <w:sz w:val="18"/>
                      <w:szCs w:val="18"/>
                      <w:lang w:eastAsia="en-GB"/>
                    </w:rPr>
                    <w:t>Introduction to infection control</w:t>
                  </w:r>
                </w:p>
                <w:p w:rsidR="00580FFD" w:rsidRPr="00580FFD" w:rsidRDefault="00580FFD" w:rsidP="00580FFD">
                  <w:pPr>
                    <w:numPr>
                      <w:ilvl w:val="0"/>
                      <w:numId w:val="12"/>
                    </w:numPr>
                    <w:shd w:val="clear" w:color="auto" w:fill="FFFFFF"/>
                    <w:rPr>
                      <w:rFonts w:eastAsia="Times New Roman" w:cstheme="minorHAnsi"/>
                      <w:color w:val="333333"/>
                      <w:sz w:val="18"/>
                      <w:szCs w:val="18"/>
                      <w:lang w:eastAsia="en-GB"/>
                    </w:rPr>
                  </w:pPr>
                  <w:r w:rsidRPr="00580FFD">
                    <w:rPr>
                      <w:rFonts w:eastAsia="Times New Roman" w:cstheme="minorHAnsi"/>
                      <w:color w:val="333333"/>
                      <w:sz w:val="18"/>
                      <w:szCs w:val="18"/>
                      <w:lang w:eastAsia="en-GB"/>
                    </w:rPr>
                    <w:t>MRSA</w:t>
                  </w:r>
                </w:p>
                <w:p w:rsidR="00580FFD" w:rsidRPr="00580FFD" w:rsidRDefault="00580FFD" w:rsidP="00580FFD">
                  <w:pPr>
                    <w:numPr>
                      <w:ilvl w:val="0"/>
                      <w:numId w:val="12"/>
                    </w:numPr>
                    <w:shd w:val="clear" w:color="auto" w:fill="FFFFFF"/>
                    <w:rPr>
                      <w:rFonts w:eastAsia="Times New Roman" w:cstheme="minorHAnsi"/>
                      <w:color w:val="333333"/>
                      <w:sz w:val="18"/>
                      <w:szCs w:val="18"/>
                      <w:lang w:eastAsia="en-GB"/>
                    </w:rPr>
                  </w:pPr>
                  <w:r w:rsidRPr="00580FFD">
                    <w:rPr>
                      <w:rFonts w:eastAsia="Times New Roman" w:cstheme="minorHAnsi"/>
                      <w:color w:val="333333"/>
                      <w:sz w:val="18"/>
                      <w:szCs w:val="18"/>
                      <w:lang w:eastAsia="en-GB"/>
                    </w:rPr>
                    <w:t>Hand washing</w:t>
                  </w:r>
                </w:p>
                <w:p w:rsidR="00580FFD" w:rsidRPr="00580FFD" w:rsidRDefault="00580FFD" w:rsidP="00580FFD">
                  <w:pPr>
                    <w:numPr>
                      <w:ilvl w:val="0"/>
                      <w:numId w:val="12"/>
                    </w:numPr>
                    <w:shd w:val="clear" w:color="auto" w:fill="FFFFFF"/>
                    <w:rPr>
                      <w:rFonts w:eastAsia="Times New Roman" w:cstheme="minorHAnsi"/>
                      <w:color w:val="333333"/>
                      <w:sz w:val="18"/>
                      <w:szCs w:val="18"/>
                      <w:lang w:eastAsia="en-GB"/>
                    </w:rPr>
                  </w:pPr>
                  <w:r w:rsidRPr="00580FFD">
                    <w:rPr>
                      <w:rFonts w:eastAsia="Times New Roman" w:cstheme="minorHAnsi"/>
                      <w:color w:val="333333"/>
                      <w:sz w:val="18"/>
                      <w:szCs w:val="18"/>
                      <w:lang w:eastAsia="en-GB"/>
                    </w:rPr>
                    <w:t>Isolation</w:t>
                  </w:r>
                </w:p>
                <w:p w:rsidR="00580FFD" w:rsidRPr="00580FFD" w:rsidRDefault="00580FFD" w:rsidP="00580FFD">
                  <w:pPr>
                    <w:numPr>
                      <w:ilvl w:val="0"/>
                      <w:numId w:val="12"/>
                    </w:numPr>
                    <w:shd w:val="clear" w:color="auto" w:fill="FFFFFF"/>
                    <w:rPr>
                      <w:rFonts w:eastAsia="Times New Roman" w:cstheme="minorHAnsi"/>
                      <w:color w:val="333333"/>
                      <w:sz w:val="18"/>
                      <w:szCs w:val="18"/>
                      <w:lang w:eastAsia="en-GB"/>
                    </w:rPr>
                  </w:pPr>
                  <w:r w:rsidRPr="00580FFD">
                    <w:rPr>
                      <w:rFonts w:eastAsia="Times New Roman" w:cstheme="minorHAnsi"/>
                      <w:color w:val="333333"/>
                      <w:sz w:val="18"/>
                      <w:szCs w:val="18"/>
                      <w:lang w:eastAsia="en-GB"/>
                    </w:rPr>
                    <w:t>Needles and sharps</w:t>
                  </w:r>
                </w:p>
                <w:p w:rsidR="00580FFD" w:rsidRPr="00580FFD" w:rsidRDefault="00580FFD" w:rsidP="00580FFD">
                  <w:pPr>
                    <w:numPr>
                      <w:ilvl w:val="0"/>
                      <w:numId w:val="12"/>
                    </w:numPr>
                    <w:shd w:val="clear" w:color="auto" w:fill="FFFFFF"/>
                    <w:rPr>
                      <w:rFonts w:eastAsia="Times New Roman" w:cstheme="minorHAnsi"/>
                      <w:color w:val="333333"/>
                      <w:sz w:val="18"/>
                      <w:szCs w:val="18"/>
                      <w:lang w:eastAsia="en-GB"/>
                    </w:rPr>
                  </w:pPr>
                  <w:r w:rsidRPr="00580FFD">
                    <w:rPr>
                      <w:rFonts w:eastAsia="Times New Roman" w:cstheme="minorHAnsi"/>
                      <w:color w:val="333333"/>
                      <w:sz w:val="18"/>
                      <w:szCs w:val="18"/>
                      <w:lang w:eastAsia="en-GB"/>
                    </w:rPr>
                    <w:t>Hygiene and cleaning</w:t>
                  </w:r>
                </w:p>
                <w:p w:rsidR="00580FFD" w:rsidRPr="00580FFD" w:rsidRDefault="00580FFD" w:rsidP="00580FFD">
                  <w:pPr>
                    <w:pStyle w:val="ListParagraph"/>
                    <w:numPr>
                      <w:ilvl w:val="0"/>
                      <w:numId w:val="12"/>
                    </w:numPr>
                    <w:jc w:val="both"/>
                    <w:rPr>
                      <w:rFonts w:eastAsia="Times New Roman" w:cstheme="minorHAnsi"/>
                      <w:color w:val="333333"/>
                      <w:sz w:val="18"/>
                      <w:szCs w:val="18"/>
                      <w:shd w:val="clear" w:color="auto" w:fill="FFFFFF"/>
                      <w:lang w:eastAsia="en-GB"/>
                    </w:rPr>
                  </w:pPr>
                  <w:r w:rsidRPr="00580FFD">
                    <w:rPr>
                      <w:rFonts w:eastAsia="Times New Roman" w:cstheme="minorHAnsi"/>
                      <w:color w:val="333333"/>
                      <w:sz w:val="18"/>
                      <w:szCs w:val="18"/>
                      <w:shd w:val="clear" w:color="auto" w:fill="FFFFFF"/>
                      <w:lang w:eastAsia="en-GB"/>
                    </w:rPr>
                    <w:t>Infection Control was developed with a number of senior key staff from within the NHS.</w:t>
                  </w:r>
                </w:p>
                <w:p w:rsidR="00580FFD" w:rsidRPr="00580FFD" w:rsidRDefault="00580FFD" w:rsidP="00580FFD">
                  <w:pPr>
                    <w:shd w:val="clear" w:color="auto" w:fill="FFFFFF"/>
                    <w:outlineLvl w:val="2"/>
                    <w:rPr>
                      <w:rFonts w:eastAsia="Times New Roman" w:cstheme="minorHAnsi"/>
                      <w:b/>
                      <w:bCs/>
                      <w:color w:val="333333"/>
                      <w:sz w:val="27"/>
                      <w:szCs w:val="27"/>
                      <w:lang w:eastAsia="en-GB"/>
                    </w:rPr>
                  </w:pPr>
                  <w:r w:rsidRPr="00580FFD">
                    <w:rPr>
                      <w:rFonts w:eastAsia="Times New Roman" w:cstheme="minorHAnsi"/>
                      <w:color w:val="333333"/>
                      <w:sz w:val="18"/>
                      <w:szCs w:val="18"/>
                      <w:lang w:eastAsia="en-GB"/>
                    </w:rPr>
                    <w:br/>
                  </w:r>
                  <w:r w:rsidRPr="00580FFD">
                    <w:rPr>
                      <w:rFonts w:eastAsia="Times New Roman" w:cstheme="minorHAnsi"/>
                      <w:color w:val="333333"/>
                      <w:sz w:val="18"/>
                      <w:szCs w:val="18"/>
                      <w:shd w:val="clear" w:color="auto" w:fill="FFFFFF"/>
                      <w:lang w:eastAsia="en-GB"/>
                    </w:rPr>
                    <w:t>Therefore, we feel confident that the information covered is relevant and specific for your needs, whether you are looking for induction training for Infection Control, or refresher training for Infection Control, this module will help</w:t>
                  </w:r>
                </w:p>
              </w:tc>
            </w:tr>
          </w:tbl>
          <w:p w:rsidR="00580FFD" w:rsidRDefault="00580FFD" w:rsidP="00580FFD">
            <w:pPr>
              <w:spacing w:after="0" w:line="240" w:lineRule="auto"/>
              <w:jc w:val="both"/>
              <w:rPr>
                <w:rFonts w:ascii="Arial" w:eastAsia="Times New Roman" w:hAnsi="Arial" w:cs="Arial"/>
                <w:color w:val="333333"/>
                <w:sz w:val="18"/>
                <w:szCs w:val="18"/>
                <w:shd w:val="clear" w:color="auto" w:fill="FFFFFF"/>
                <w:lang w:eastAsia="en-GB"/>
              </w:rPr>
            </w:pPr>
            <w:r>
              <w:rPr>
                <w:rFonts w:ascii="Arial" w:eastAsia="Times New Roman" w:hAnsi="Arial" w:cs="Arial"/>
                <w:color w:val="333333"/>
                <w:sz w:val="18"/>
                <w:szCs w:val="18"/>
                <w:shd w:val="clear" w:color="auto" w:fill="FFFFFF"/>
                <w:lang w:eastAsia="en-GB"/>
              </w:rPr>
              <w:t xml:space="preserve"> </w:t>
            </w:r>
          </w:p>
          <w:p w:rsidR="00D818EE" w:rsidRPr="00580FFD" w:rsidRDefault="00D818EE" w:rsidP="00580FFD">
            <w:pPr>
              <w:spacing w:after="0" w:line="240" w:lineRule="auto"/>
              <w:jc w:val="both"/>
              <w:rPr>
                <w:rFonts w:ascii="Calibri" w:eastAsia="Times New Roman" w:hAnsi="Calibri" w:cs="Calibri"/>
                <w:bCs/>
                <w:sz w:val="20"/>
                <w:szCs w:val="20"/>
                <w:lang w:eastAsia="en-GB"/>
              </w:rPr>
            </w:pPr>
          </w:p>
          <w:tbl>
            <w:tblPr>
              <w:tblStyle w:val="TableGrid"/>
              <w:tblW w:w="0" w:type="auto"/>
              <w:tblLayout w:type="fixed"/>
              <w:tblLook w:val="04A0"/>
            </w:tblPr>
            <w:tblGrid>
              <w:gridCol w:w="2012"/>
              <w:gridCol w:w="7260"/>
            </w:tblGrid>
            <w:tr w:rsidR="00580FFD" w:rsidTr="00580FFD">
              <w:tc>
                <w:tcPr>
                  <w:tcW w:w="2012" w:type="dxa"/>
                </w:tcPr>
                <w:p w:rsidR="00580FFD" w:rsidRDefault="00580FFD" w:rsidP="00E166E7">
                  <w:pPr>
                    <w:spacing w:before="40" w:after="40"/>
                    <w:jc w:val="both"/>
                    <w:rPr>
                      <w:rFonts w:ascii="Calibri" w:eastAsia="Times New Roman" w:hAnsi="Calibri" w:cs="Calibri"/>
                      <w:b/>
                      <w:sz w:val="20"/>
                      <w:szCs w:val="20"/>
                      <w:lang w:eastAsia="en-GB"/>
                    </w:rPr>
                  </w:pPr>
                  <w:r>
                    <w:rPr>
                      <w:noProof/>
                      <w:lang w:eastAsia="en-GB"/>
                    </w:rPr>
                    <w:drawing>
                      <wp:inline distT="0" distB="0" distL="0" distR="0">
                        <wp:extent cx="1092962" cy="1301145"/>
                        <wp:effectExtent l="0" t="0" r="0" b="0"/>
                        <wp:docPr id="2" name="Picture 2" descr="Cours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rse Image"/>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9997" cy="1309520"/>
                                </a:xfrm>
                                <a:prstGeom prst="rect">
                                  <a:avLst/>
                                </a:prstGeom>
                                <a:noFill/>
                                <a:ln>
                                  <a:noFill/>
                                </a:ln>
                              </pic:spPr>
                            </pic:pic>
                          </a:graphicData>
                        </a:graphic>
                      </wp:inline>
                    </w:drawing>
                  </w:r>
                </w:p>
              </w:tc>
              <w:tc>
                <w:tcPr>
                  <w:tcW w:w="7260" w:type="dxa"/>
                </w:tcPr>
                <w:p w:rsidR="00D818EE" w:rsidRPr="00D818EE" w:rsidRDefault="00D818EE" w:rsidP="00D818EE">
                  <w:pPr>
                    <w:shd w:val="clear" w:color="auto" w:fill="FFFFFF"/>
                    <w:spacing w:after="120"/>
                    <w:outlineLvl w:val="2"/>
                    <w:rPr>
                      <w:rFonts w:eastAsia="Times New Roman" w:cstheme="minorHAnsi"/>
                      <w:b/>
                      <w:bCs/>
                      <w:color w:val="C00000"/>
                      <w:sz w:val="27"/>
                      <w:szCs w:val="27"/>
                      <w:lang w:eastAsia="en-GB"/>
                    </w:rPr>
                  </w:pPr>
                  <w:r>
                    <w:rPr>
                      <w:rFonts w:eastAsia="Times New Roman" w:cstheme="minorHAnsi"/>
                      <w:b/>
                      <w:bCs/>
                      <w:color w:val="C00000"/>
                      <w:sz w:val="27"/>
                      <w:szCs w:val="27"/>
                      <w:lang w:eastAsia="en-GB"/>
                    </w:rPr>
                    <w:t>STRESS MANAGEMENT</w:t>
                  </w:r>
                </w:p>
                <w:p w:rsidR="00580FFD" w:rsidRPr="00580FFD" w:rsidRDefault="00580FFD" w:rsidP="00580FFD">
                  <w:pPr>
                    <w:shd w:val="clear" w:color="auto" w:fill="FFFFFF"/>
                    <w:outlineLvl w:val="2"/>
                    <w:rPr>
                      <w:rFonts w:eastAsia="Times New Roman" w:cstheme="minorHAnsi"/>
                      <w:b/>
                      <w:bCs/>
                      <w:color w:val="333333"/>
                      <w:sz w:val="27"/>
                      <w:szCs w:val="27"/>
                      <w:lang w:eastAsia="en-GB"/>
                    </w:rPr>
                  </w:pPr>
                  <w:r w:rsidRPr="00580FFD">
                    <w:rPr>
                      <w:rFonts w:eastAsia="Times New Roman" w:cstheme="minorHAnsi"/>
                      <w:b/>
                      <w:bCs/>
                      <w:color w:val="333333"/>
                      <w:sz w:val="27"/>
                      <w:szCs w:val="27"/>
                      <w:lang w:eastAsia="en-GB"/>
                    </w:rPr>
                    <w:t>Accreditation:</w:t>
                  </w:r>
                </w:p>
                <w:p w:rsidR="00580FFD" w:rsidRPr="00580FFD" w:rsidRDefault="00580FFD" w:rsidP="00580FFD">
                  <w:pPr>
                    <w:shd w:val="clear" w:color="auto" w:fill="FFFFFF"/>
                    <w:rPr>
                      <w:rFonts w:eastAsia="Times New Roman" w:cstheme="minorHAnsi"/>
                      <w:color w:val="333333"/>
                      <w:sz w:val="18"/>
                      <w:szCs w:val="18"/>
                      <w:lang w:eastAsia="en-GB"/>
                    </w:rPr>
                  </w:pPr>
                  <w:r w:rsidRPr="00580FFD">
                    <w:rPr>
                      <w:rFonts w:eastAsia="Times New Roman" w:cstheme="minorHAnsi"/>
                      <w:color w:val="333333"/>
                      <w:sz w:val="18"/>
                      <w:szCs w:val="18"/>
                      <w:lang w:eastAsia="en-GB"/>
                    </w:rPr>
                    <w:t>The content of this course has been independently certified as conforming to universally accepted Continuous Professional Development (CPD) guidelines and offers 1 hour of CDP credit</w:t>
                  </w:r>
                </w:p>
                <w:p w:rsidR="00580FFD" w:rsidRPr="00580FFD" w:rsidRDefault="00580FFD" w:rsidP="00580FFD">
                  <w:pPr>
                    <w:rPr>
                      <w:rFonts w:eastAsia="Times New Roman" w:cstheme="minorHAnsi"/>
                      <w:b/>
                      <w:bCs/>
                      <w:color w:val="333333"/>
                      <w:sz w:val="27"/>
                      <w:szCs w:val="27"/>
                      <w:lang w:eastAsia="en-GB"/>
                    </w:rPr>
                  </w:pPr>
                  <w:r w:rsidRPr="00580FFD">
                    <w:rPr>
                      <w:rFonts w:eastAsia="Times New Roman" w:cstheme="minorHAnsi"/>
                      <w:color w:val="333333"/>
                      <w:sz w:val="18"/>
                      <w:szCs w:val="18"/>
                      <w:lang w:eastAsia="en-GB"/>
                    </w:rPr>
                    <w:br/>
                  </w:r>
                  <w:r w:rsidRPr="00580FFD">
                    <w:rPr>
                      <w:rFonts w:eastAsia="Times New Roman" w:cstheme="minorHAnsi"/>
                      <w:b/>
                      <w:bCs/>
                      <w:color w:val="333333"/>
                      <w:sz w:val="27"/>
                      <w:szCs w:val="27"/>
                      <w:lang w:eastAsia="en-GB"/>
                    </w:rPr>
                    <w:t>Certification:</w:t>
                  </w:r>
                </w:p>
                <w:p w:rsidR="00580FFD" w:rsidRPr="00580FFD" w:rsidRDefault="00580FFD" w:rsidP="00580FFD">
                  <w:pPr>
                    <w:shd w:val="clear" w:color="auto" w:fill="FFFFFF"/>
                    <w:rPr>
                      <w:rFonts w:eastAsia="Times New Roman" w:cstheme="minorHAnsi"/>
                      <w:color w:val="333333"/>
                      <w:sz w:val="18"/>
                      <w:szCs w:val="18"/>
                      <w:lang w:eastAsia="en-GB"/>
                    </w:rPr>
                  </w:pPr>
                  <w:r w:rsidRPr="00580FFD">
                    <w:rPr>
                      <w:rFonts w:eastAsia="Times New Roman" w:cstheme="minorHAnsi"/>
                      <w:color w:val="333333"/>
                      <w:sz w:val="18"/>
                      <w:szCs w:val="18"/>
                      <w:lang w:eastAsia="en-GB"/>
                    </w:rPr>
                    <w:t>On successful completion of this course you will be able to print your own CDP accredited certificate via your courses home page…</w:t>
                  </w:r>
                </w:p>
                <w:p w:rsidR="00580FFD" w:rsidRPr="00580FFD" w:rsidRDefault="00580FFD" w:rsidP="00580FFD">
                  <w:pPr>
                    <w:jc w:val="both"/>
                    <w:rPr>
                      <w:rFonts w:eastAsia="Times New Roman" w:cstheme="minorHAnsi"/>
                      <w:b/>
                      <w:sz w:val="20"/>
                      <w:szCs w:val="20"/>
                      <w:lang w:eastAsia="en-GB"/>
                    </w:rPr>
                  </w:pPr>
                </w:p>
              </w:tc>
            </w:tr>
            <w:tr w:rsidR="00580FFD" w:rsidTr="00494047">
              <w:tc>
                <w:tcPr>
                  <w:tcW w:w="9272" w:type="dxa"/>
                  <w:gridSpan w:val="2"/>
                </w:tcPr>
                <w:p w:rsidR="00580FFD" w:rsidRPr="00580FFD" w:rsidRDefault="00580FFD" w:rsidP="00580FFD">
                  <w:pPr>
                    <w:rPr>
                      <w:rFonts w:eastAsia="Times New Roman" w:cstheme="minorHAnsi"/>
                      <w:b/>
                      <w:bCs/>
                      <w:color w:val="333333"/>
                      <w:sz w:val="27"/>
                      <w:szCs w:val="27"/>
                      <w:lang w:eastAsia="en-GB"/>
                    </w:rPr>
                  </w:pPr>
                  <w:r w:rsidRPr="00580FFD">
                    <w:rPr>
                      <w:rFonts w:eastAsia="Times New Roman" w:cstheme="minorHAnsi"/>
                      <w:b/>
                      <w:bCs/>
                      <w:color w:val="333333"/>
                      <w:sz w:val="27"/>
                      <w:szCs w:val="27"/>
                      <w:lang w:eastAsia="en-GB"/>
                    </w:rPr>
                    <w:t>Course Content:</w:t>
                  </w:r>
                </w:p>
                <w:p w:rsidR="00580FFD" w:rsidRPr="00580FFD" w:rsidRDefault="00580FFD" w:rsidP="00580FFD">
                  <w:pPr>
                    <w:shd w:val="clear" w:color="auto" w:fill="FFFFFF"/>
                    <w:rPr>
                      <w:rFonts w:eastAsia="Times New Roman" w:cstheme="minorHAnsi"/>
                      <w:color w:val="333333"/>
                      <w:sz w:val="18"/>
                      <w:szCs w:val="18"/>
                      <w:lang w:eastAsia="en-GB"/>
                    </w:rPr>
                  </w:pPr>
                  <w:r w:rsidRPr="00580FFD">
                    <w:rPr>
                      <w:rFonts w:eastAsia="Times New Roman" w:cstheme="minorHAnsi"/>
                      <w:color w:val="333333"/>
                      <w:sz w:val="18"/>
                      <w:szCs w:val="18"/>
                      <w:lang w:eastAsia="en-GB"/>
                    </w:rPr>
                    <w:t>Explains why managing organisational stress is important and the legal position. Also defines 'stress', distinguishing it from acceptable levels of pressure.</w:t>
                  </w:r>
                </w:p>
                <w:p w:rsidR="00580FFD" w:rsidRPr="00580FFD" w:rsidRDefault="00580FFD" w:rsidP="00580FFD">
                  <w:pPr>
                    <w:jc w:val="both"/>
                    <w:rPr>
                      <w:rFonts w:eastAsia="Times New Roman" w:cstheme="minorHAnsi"/>
                      <w:b/>
                      <w:sz w:val="20"/>
                      <w:szCs w:val="20"/>
                      <w:lang w:eastAsia="en-GB"/>
                    </w:rPr>
                  </w:pPr>
                </w:p>
                <w:p w:rsidR="00580FFD" w:rsidRPr="00580FFD" w:rsidRDefault="00580FFD" w:rsidP="00580FFD">
                  <w:pPr>
                    <w:shd w:val="clear" w:color="auto" w:fill="FFFFFF"/>
                    <w:outlineLvl w:val="2"/>
                    <w:rPr>
                      <w:rFonts w:eastAsia="Times New Roman" w:cstheme="minorHAnsi"/>
                      <w:b/>
                      <w:bCs/>
                      <w:color w:val="333333"/>
                      <w:sz w:val="27"/>
                      <w:szCs w:val="27"/>
                      <w:lang w:eastAsia="en-GB"/>
                    </w:rPr>
                  </w:pPr>
                  <w:r w:rsidRPr="00580FFD">
                    <w:rPr>
                      <w:rFonts w:cstheme="minorHAnsi"/>
                      <w:color w:val="333333"/>
                      <w:sz w:val="18"/>
                      <w:szCs w:val="18"/>
                      <w:shd w:val="clear" w:color="auto" w:fill="FFFFFF"/>
                    </w:rPr>
                    <w:t>It is well recognised that stress reduces employee well-being, and that excessive or sustained work pressure can lead to stress. Occupational stress poses a risk to most businesses and compensation payments for stress-related injuries are rising.</w:t>
                  </w:r>
                  <w:r w:rsidRPr="00580FFD">
                    <w:rPr>
                      <w:rFonts w:cstheme="minorHAnsi"/>
                      <w:color w:val="333333"/>
                      <w:sz w:val="18"/>
                      <w:szCs w:val="18"/>
                    </w:rPr>
                    <w:br/>
                  </w:r>
                  <w:r w:rsidRPr="00580FFD">
                    <w:rPr>
                      <w:rFonts w:cstheme="minorHAnsi"/>
                      <w:color w:val="333333"/>
                      <w:sz w:val="18"/>
                      <w:szCs w:val="18"/>
                    </w:rPr>
                    <w:br/>
                  </w:r>
                  <w:r w:rsidRPr="00580FFD">
                    <w:rPr>
                      <w:rFonts w:cstheme="minorHAnsi"/>
                      <w:color w:val="333333"/>
                      <w:sz w:val="18"/>
                      <w:szCs w:val="18"/>
                      <w:shd w:val="clear" w:color="auto" w:fill="FFFFFF"/>
                    </w:rPr>
                    <w:t>It is important to meet the challenge by dealing with excessive and long-term causes of stress. This interactive training module will explain all the key issues relating to 'stress in the workplace' and how to avoid it. Complete with interactive 'missions'.</w:t>
                  </w:r>
                </w:p>
              </w:tc>
            </w:tr>
          </w:tbl>
          <w:p w:rsidR="00580FFD" w:rsidRPr="00580FFD" w:rsidRDefault="00580FFD" w:rsidP="006506A6">
            <w:pPr>
              <w:spacing w:after="0" w:line="240" w:lineRule="auto"/>
              <w:jc w:val="both"/>
              <w:rPr>
                <w:rFonts w:ascii="Calibri" w:eastAsia="Times New Roman" w:hAnsi="Calibri" w:cs="Calibri"/>
                <w:bCs/>
                <w:sz w:val="20"/>
                <w:szCs w:val="20"/>
                <w:lang w:eastAsia="en-GB"/>
              </w:rPr>
            </w:pPr>
          </w:p>
          <w:tbl>
            <w:tblPr>
              <w:tblStyle w:val="TableGrid"/>
              <w:tblW w:w="0" w:type="auto"/>
              <w:tblLayout w:type="fixed"/>
              <w:tblLook w:val="04A0"/>
            </w:tblPr>
            <w:tblGrid>
              <w:gridCol w:w="2012"/>
              <w:gridCol w:w="7260"/>
            </w:tblGrid>
            <w:tr w:rsidR="00580FFD" w:rsidTr="00580FFD">
              <w:tc>
                <w:tcPr>
                  <w:tcW w:w="2012" w:type="dxa"/>
                </w:tcPr>
                <w:p w:rsidR="00580FFD" w:rsidRDefault="00580FFD" w:rsidP="00E166E7">
                  <w:pPr>
                    <w:spacing w:before="40" w:after="40"/>
                    <w:jc w:val="both"/>
                    <w:rPr>
                      <w:rFonts w:ascii="Calibri" w:eastAsia="Times New Roman" w:hAnsi="Calibri" w:cs="Calibri"/>
                      <w:b/>
                      <w:sz w:val="20"/>
                      <w:szCs w:val="20"/>
                      <w:lang w:eastAsia="en-GB"/>
                    </w:rPr>
                  </w:pPr>
                  <w:r>
                    <w:rPr>
                      <w:noProof/>
                      <w:lang w:eastAsia="en-GB"/>
                    </w:rPr>
                    <w:lastRenderedPageBreak/>
                    <w:drawing>
                      <wp:inline distT="0" distB="0" distL="0" distR="0">
                        <wp:extent cx="1073150" cy="1277559"/>
                        <wp:effectExtent l="0" t="0" r="0" b="0"/>
                        <wp:docPr id="14" name="Picture 14" descr="Cours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rse Image"/>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0828" cy="1286700"/>
                                </a:xfrm>
                                <a:prstGeom prst="rect">
                                  <a:avLst/>
                                </a:prstGeom>
                                <a:noFill/>
                                <a:ln>
                                  <a:noFill/>
                                </a:ln>
                              </pic:spPr>
                            </pic:pic>
                          </a:graphicData>
                        </a:graphic>
                      </wp:inline>
                    </w:drawing>
                  </w:r>
                </w:p>
              </w:tc>
              <w:tc>
                <w:tcPr>
                  <w:tcW w:w="7260" w:type="dxa"/>
                </w:tcPr>
                <w:p w:rsidR="00D818EE" w:rsidRPr="00D818EE" w:rsidRDefault="00D818EE" w:rsidP="00D818EE">
                  <w:pPr>
                    <w:shd w:val="clear" w:color="auto" w:fill="FFFFFF"/>
                    <w:spacing w:after="120"/>
                    <w:outlineLvl w:val="2"/>
                    <w:rPr>
                      <w:rFonts w:eastAsia="Times New Roman" w:cstheme="minorHAnsi"/>
                      <w:b/>
                      <w:bCs/>
                      <w:color w:val="C00000"/>
                      <w:sz w:val="27"/>
                      <w:szCs w:val="27"/>
                      <w:lang w:eastAsia="en-GB"/>
                    </w:rPr>
                  </w:pPr>
                  <w:r>
                    <w:rPr>
                      <w:rFonts w:eastAsia="Times New Roman" w:cstheme="minorHAnsi"/>
                      <w:b/>
                      <w:bCs/>
                      <w:color w:val="C00000"/>
                      <w:sz w:val="27"/>
                      <w:szCs w:val="27"/>
                      <w:lang w:eastAsia="en-GB"/>
                    </w:rPr>
                    <w:t>RISK MANAGEMENT</w:t>
                  </w:r>
                </w:p>
                <w:p w:rsidR="00580FFD" w:rsidRPr="00580FFD" w:rsidRDefault="00580FFD" w:rsidP="00580FFD">
                  <w:pPr>
                    <w:shd w:val="clear" w:color="auto" w:fill="FFFFFF"/>
                    <w:outlineLvl w:val="2"/>
                    <w:rPr>
                      <w:rFonts w:eastAsia="Times New Roman" w:cstheme="minorHAnsi"/>
                      <w:b/>
                      <w:bCs/>
                      <w:color w:val="333333"/>
                      <w:sz w:val="27"/>
                      <w:szCs w:val="27"/>
                      <w:lang w:eastAsia="en-GB"/>
                    </w:rPr>
                  </w:pPr>
                  <w:r w:rsidRPr="00580FFD">
                    <w:rPr>
                      <w:rFonts w:eastAsia="Times New Roman" w:cstheme="minorHAnsi"/>
                      <w:b/>
                      <w:bCs/>
                      <w:color w:val="333333"/>
                      <w:sz w:val="27"/>
                      <w:szCs w:val="27"/>
                      <w:lang w:eastAsia="en-GB"/>
                    </w:rPr>
                    <w:t>Accreditation:</w:t>
                  </w:r>
                </w:p>
                <w:p w:rsidR="00580FFD" w:rsidRPr="00580FFD" w:rsidRDefault="00580FFD" w:rsidP="00580FFD">
                  <w:pPr>
                    <w:shd w:val="clear" w:color="auto" w:fill="FFFFFF"/>
                    <w:rPr>
                      <w:rFonts w:eastAsia="Times New Roman" w:cstheme="minorHAnsi"/>
                      <w:color w:val="333333"/>
                      <w:sz w:val="18"/>
                      <w:szCs w:val="18"/>
                      <w:lang w:eastAsia="en-GB"/>
                    </w:rPr>
                  </w:pPr>
                  <w:r w:rsidRPr="00580FFD">
                    <w:rPr>
                      <w:rFonts w:eastAsia="Times New Roman" w:cstheme="minorHAnsi"/>
                      <w:color w:val="333333"/>
                      <w:sz w:val="18"/>
                      <w:szCs w:val="18"/>
                      <w:lang w:eastAsia="en-GB"/>
                    </w:rPr>
                    <w:t>The content of this course has been independently certified as conforming to universally accepted Continuous Professional Development (CPD) guidelines and offers 1 hour of CDP credit</w:t>
                  </w:r>
                </w:p>
                <w:p w:rsidR="00580FFD" w:rsidRPr="00580FFD" w:rsidRDefault="00580FFD" w:rsidP="00580FFD">
                  <w:pPr>
                    <w:rPr>
                      <w:rFonts w:eastAsia="Times New Roman" w:cstheme="minorHAnsi"/>
                      <w:b/>
                      <w:bCs/>
                      <w:color w:val="333333"/>
                      <w:sz w:val="27"/>
                      <w:szCs w:val="27"/>
                      <w:lang w:eastAsia="en-GB"/>
                    </w:rPr>
                  </w:pPr>
                  <w:r w:rsidRPr="00580FFD">
                    <w:rPr>
                      <w:rFonts w:eastAsia="Times New Roman" w:cstheme="minorHAnsi"/>
                      <w:color w:val="333333"/>
                      <w:sz w:val="18"/>
                      <w:szCs w:val="18"/>
                      <w:lang w:eastAsia="en-GB"/>
                    </w:rPr>
                    <w:br/>
                  </w:r>
                  <w:r w:rsidRPr="00580FFD">
                    <w:rPr>
                      <w:rFonts w:eastAsia="Times New Roman" w:cstheme="minorHAnsi"/>
                      <w:b/>
                      <w:bCs/>
                      <w:color w:val="333333"/>
                      <w:sz w:val="27"/>
                      <w:szCs w:val="27"/>
                      <w:lang w:eastAsia="en-GB"/>
                    </w:rPr>
                    <w:t>Certification:</w:t>
                  </w:r>
                </w:p>
                <w:p w:rsidR="00580FFD" w:rsidRPr="00580FFD" w:rsidRDefault="00580FFD" w:rsidP="00580FFD">
                  <w:pPr>
                    <w:shd w:val="clear" w:color="auto" w:fill="FFFFFF"/>
                    <w:rPr>
                      <w:rFonts w:eastAsia="Times New Roman" w:cstheme="minorHAnsi"/>
                      <w:color w:val="333333"/>
                      <w:sz w:val="18"/>
                      <w:szCs w:val="18"/>
                      <w:lang w:eastAsia="en-GB"/>
                    </w:rPr>
                  </w:pPr>
                  <w:r w:rsidRPr="00580FFD">
                    <w:rPr>
                      <w:rFonts w:eastAsia="Times New Roman" w:cstheme="minorHAnsi"/>
                      <w:color w:val="333333"/>
                      <w:sz w:val="18"/>
                      <w:szCs w:val="18"/>
                      <w:lang w:eastAsia="en-GB"/>
                    </w:rPr>
                    <w:t>On successful completion of this course you will be able to print your own CDP accredited certificate via your courses home page…</w:t>
                  </w:r>
                </w:p>
                <w:p w:rsidR="00580FFD" w:rsidRPr="00580FFD" w:rsidRDefault="00580FFD" w:rsidP="00580FFD">
                  <w:pPr>
                    <w:jc w:val="both"/>
                    <w:rPr>
                      <w:rFonts w:eastAsia="Times New Roman" w:cstheme="minorHAnsi"/>
                      <w:b/>
                      <w:sz w:val="20"/>
                      <w:szCs w:val="20"/>
                      <w:lang w:eastAsia="en-GB"/>
                    </w:rPr>
                  </w:pPr>
                </w:p>
              </w:tc>
            </w:tr>
            <w:tr w:rsidR="00580FFD" w:rsidTr="00C212B1">
              <w:tc>
                <w:tcPr>
                  <w:tcW w:w="9272" w:type="dxa"/>
                  <w:gridSpan w:val="2"/>
                </w:tcPr>
                <w:p w:rsidR="00580FFD" w:rsidRPr="00580FFD" w:rsidRDefault="00580FFD" w:rsidP="00580FFD">
                  <w:pPr>
                    <w:shd w:val="clear" w:color="auto" w:fill="FFFFFF"/>
                    <w:outlineLvl w:val="2"/>
                    <w:rPr>
                      <w:rFonts w:eastAsia="Times New Roman" w:cstheme="minorHAnsi"/>
                      <w:b/>
                      <w:bCs/>
                      <w:color w:val="333333"/>
                      <w:sz w:val="27"/>
                      <w:szCs w:val="27"/>
                      <w:lang w:eastAsia="en-GB"/>
                    </w:rPr>
                  </w:pPr>
                  <w:r w:rsidRPr="00580FFD">
                    <w:rPr>
                      <w:rFonts w:eastAsia="Times New Roman" w:cstheme="minorHAnsi"/>
                      <w:b/>
                      <w:bCs/>
                      <w:color w:val="333333"/>
                      <w:sz w:val="27"/>
                      <w:szCs w:val="27"/>
                      <w:lang w:eastAsia="en-GB"/>
                    </w:rPr>
                    <w:t>Course Content:</w:t>
                  </w:r>
                </w:p>
                <w:p w:rsidR="00580FFD" w:rsidRDefault="00580FFD" w:rsidP="00580FFD">
                  <w:pPr>
                    <w:shd w:val="clear" w:color="auto" w:fill="FFFFFF"/>
                    <w:jc w:val="both"/>
                    <w:rPr>
                      <w:rFonts w:eastAsia="Times New Roman" w:cstheme="minorHAnsi"/>
                      <w:color w:val="333333"/>
                      <w:sz w:val="18"/>
                      <w:szCs w:val="18"/>
                      <w:lang w:eastAsia="en-GB"/>
                    </w:rPr>
                  </w:pPr>
                  <w:r w:rsidRPr="00580FFD">
                    <w:rPr>
                      <w:rFonts w:eastAsia="Times New Roman" w:cstheme="minorHAnsi"/>
                      <w:color w:val="333333"/>
                      <w:sz w:val="18"/>
                      <w:szCs w:val="18"/>
                      <w:lang w:eastAsia="en-GB"/>
                    </w:rPr>
                    <w:t>This CDP module is a course ideal for anyone wishing to gain an introduction to the subject of health and safety risk assessment. Employees in any sector will find a working knowledge of health and safety issues to be a valuable resource for themselves and their organisations. This training will encourage employees to be proactive about risk assessment, in order to prevent accidents and ill health.</w:t>
                  </w:r>
                </w:p>
                <w:p w:rsidR="00580FFD" w:rsidRDefault="00580FFD" w:rsidP="00580FFD">
                  <w:pPr>
                    <w:shd w:val="clear" w:color="auto" w:fill="FFFFFF"/>
                    <w:jc w:val="both"/>
                    <w:rPr>
                      <w:rFonts w:eastAsia="Times New Roman" w:cstheme="minorHAnsi"/>
                      <w:color w:val="333333"/>
                      <w:sz w:val="18"/>
                      <w:szCs w:val="18"/>
                      <w:lang w:eastAsia="en-GB"/>
                    </w:rPr>
                  </w:pPr>
                  <w:r w:rsidRPr="00580FFD">
                    <w:rPr>
                      <w:rFonts w:eastAsia="Times New Roman" w:cstheme="minorHAnsi"/>
                      <w:color w:val="333333"/>
                      <w:sz w:val="18"/>
                      <w:szCs w:val="18"/>
                      <w:lang w:eastAsia="en-GB"/>
                    </w:rPr>
                    <w:br/>
                    <w:t xml:space="preserve">Risk management involves you, the employer, looking at the risks that arise in the workplace and then putting sensible health and safety measures in place to control them. By doing this you can protect </w:t>
                  </w:r>
                  <w:proofErr w:type="gramStart"/>
                  <w:r w:rsidRPr="00580FFD">
                    <w:rPr>
                      <w:rFonts w:eastAsia="Times New Roman" w:cstheme="minorHAnsi"/>
                      <w:color w:val="333333"/>
                      <w:sz w:val="18"/>
                      <w:szCs w:val="18"/>
                      <w:lang w:eastAsia="en-GB"/>
                    </w:rPr>
                    <w:t>your</w:t>
                  </w:r>
                  <w:proofErr w:type="gramEnd"/>
                  <w:r w:rsidRPr="00580FFD">
                    <w:rPr>
                      <w:rFonts w:eastAsia="Times New Roman" w:cstheme="minorHAnsi"/>
                      <w:color w:val="333333"/>
                      <w:sz w:val="18"/>
                      <w:szCs w:val="18"/>
                      <w:lang w:eastAsia="en-GB"/>
                    </w:rPr>
                    <w:t xml:space="preserve"> most valuable asset, your employees, as well as members of the public from harm. During 2004/05, 220 people were killed and over 150,000 were injured at work because of a failure to manage risk.</w:t>
                  </w:r>
                </w:p>
                <w:p w:rsidR="00580FFD" w:rsidRDefault="00580FFD" w:rsidP="00580FFD">
                  <w:pPr>
                    <w:shd w:val="clear" w:color="auto" w:fill="FFFFFF"/>
                    <w:jc w:val="both"/>
                    <w:rPr>
                      <w:rFonts w:eastAsia="Times New Roman" w:cstheme="minorHAnsi"/>
                      <w:color w:val="333333"/>
                      <w:sz w:val="18"/>
                      <w:szCs w:val="18"/>
                      <w:lang w:eastAsia="en-GB"/>
                    </w:rPr>
                  </w:pPr>
                  <w:r w:rsidRPr="00580FFD">
                    <w:rPr>
                      <w:rFonts w:eastAsia="Times New Roman" w:cstheme="minorHAnsi"/>
                      <w:color w:val="333333"/>
                      <w:sz w:val="18"/>
                      <w:szCs w:val="18"/>
                      <w:lang w:eastAsia="en-GB"/>
                    </w:rPr>
                    <w:br/>
                    <w:t>As an employer, the law requires you to assess and manage health and safety risks - for most businesses this is not difficult to do, you should adopt the Five Steps to Risk Assessment approach to help you. This is not the only way to do a risk assessment, there are other methods that work well, particularly for more complex risks and circumstances. However HSE believe this method is the most straightforward for most organisations - source HSE.</w:t>
                  </w:r>
                </w:p>
                <w:p w:rsidR="00580FFD" w:rsidRPr="00580FFD" w:rsidRDefault="00580FFD" w:rsidP="00580FFD">
                  <w:pPr>
                    <w:shd w:val="clear" w:color="auto" w:fill="FFFFFF"/>
                    <w:jc w:val="both"/>
                    <w:rPr>
                      <w:rFonts w:eastAsia="Times New Roman" w:cstheme="minorHAnsi"/>
                      <w:color w:val="333333"/>
                      <w:sz w:val="18"/>
                      <w:szCs w:val="18"/>
                      <w:lang w:eastAsia="en-GB"/>
                    </w:rPr>
                  </w:pPr>
                  <w:r w:rsidRPr="00580FFD">
                    <w:rPr>
                      <w:rFonts w:eastAsia="Times New Roman" w:cstheme="minorHAnsi"/>
                      <w:color w:val="333333"/>
                      <w:sz w:val="18"/>
                      <w:szCs w:val="18"/>
                      <w:lang w:eastAsia="en-GB"/>
                    </w:rPr>
                    <w:br/>
                    <w:t>On completion of this training you will be able to:</w:t>
                  </w:r>
                </w:p>
                <w:p w:rsidR="00580FFD" w:rsidRPr="00580FFD" w:rsidRDefault="00580FFD" w:rsidP="00580FFD">
                  <w:pPr>
                    <w:numPr>
                      <w:ilvl w:val="0"/>
                      <w:numId w:val="14"/>
                    </w:numPr>
                    <w:shd w:val="clear" w:color="auto" w:fill="FFFFFF"/>
                    <w:rPr>
                      <w:rFonts w:eastAsia="Times New Roman" w:cstheme="minorHAnsi"/>
                      <w:color w:val="333333"/>
                      <w:sz w:val="18"/>
                      <w:szCs w:val="18"/>
                      <w:lang w:eastAsia="en-GB"/>
                    </w:rPr>
                  </w:pPr>
                  <w:r w:rsidRPr="00580FFD">
                    <w:rPr>
                      <w:rFonts w:eastAsia="Times New Roman" w:cstheme="minorHAnsi"/>
                      <w:color w:val="333333"/>
                      <w:sz w:val="18"/>
                      <w:szCs w:val="18"/>
                      <w:lang w:eastAsia="en-GB"/>
                    </w:rPr>
                    <w:t>Define the meaning of the terms hazard, risk and risk assessment</w:t>
                  </w:r>
                </w:p>
                <w:p w:rsidR="00580FFD" w:rsidRPr="00580FFD" w:rsidRDefault="00580FFD" w:rsidP="00580FFD">
                  <w:pPr>
                    <w:numPr>
                      <w:ilvl w:val="0"/>
                      <w:numId w:val="14"/>
                    </w:numPr>
                    <w:shd w:val="clear" w:color="auto" w:fill="FFFFFF"/>
                    <w:rPr>
                      <w:rFonts w:eastAsia="Times New Roman" w:cstheme="minorHAnsi"/>
                      <w:color w:val="333333"/>
                      <w:sz w:val="18"/>
                      <w:szCs w:val="18"/>
                      <w:lang w:eastAsia="en-GB"/>
                    </w:rPr>
                  </w:pPr>
                  <w:r w:rsidRPr="00580FFD">
                    <w:rPr>
                      <w:rFonts w:eastAsia="Times New Roman" w:cstheme="minorHAnsi"/>
                      <w:color w:val="333333"/>
                      <w:sz w:val="18"/>
                      <w:szCs w:val="18"/>
                      <w:lang w:eastAsia="en-GB"/>
                    </w:rPr>
                    <w:t>Describe the legal requirements for risk assessment</w:t>
                  </w:r>
                </w:p>
                <w:p w:rsidR="00580FFD" w:rsidRPr="00580FFD" w:rsidRDefault="00580FFD" w:rsidP="00580FFD">
                  <w:pPr>
                    <w:numPr>
                      <w:ilvl w:val="0"/>
                      <w:numId w:val="14"/>
                    </w:numPr>
                    <w:shd w:val="clear" w:color="auto" w:fill="FFFFFF"/>
                    <w:rPr>
                      <w:rFonts w:eastAsia="Times New Roman" w:cstheme="minorHAnsi"/>
                      <w:color w:val="333333"/>
                      <w:sz w:val="18"/>
                      <w:szCs w:val="18"/>
                      <w:lang w:eastAsia="en-GB"/>
                    </w:rPr>
                  </w:pPr>
                  <w:r w:rsidRPr="00580FFD">
                    <w:rPr>
                      <w:rFonts w:eastAsia="Times New Roman" w:cstheme="minorHAnsi"/>
                      <w:color w:val="333333"/>
                      <w:sz w:val="18"/>
                      <w:szCs w:val="18"/>
                      <w:lang w:eastAsia="en-GB"/>
                    </w:rPr>
                    <w:t>Identify hazards and those who may be harmed</w:t>
                  </w:r>
                </w:p>
                <w:p w:rsidR="00580FFD" w:rsidRPr="00580FFD" w:rsidRDefault="00580FFD" w:rsidP="00580FFD">
                  <w:pPr>
                    <w:numPr>
                      <w:ilvl w:val="0"/>
                      <w:numId w:val="14"/>
                    </w:numPr>
                    <w:shd w:val="clear" w:color="auto" w:fill="FFFFFF"/>
                    <w:rPr>
                      <w:rFonts w:eastAsia="Times New Roman" w:cstheme="minorHAnsi"/>
                      <w:color w:val="333333"/>
                      <w:sz w:val="18"/>
                      <w:szCs w:val="18"/>
                      <w:lang w:eastAsia="en-GB"/>
                    </w:rPr>
                  </w:pPr>
                  <w:r w:rsidRPr="00580FFD">
                    <w:rPr>
                      <w:rFonts w:eastAsia="Times New Roman" w:cstheme="minorHAnsi"/>
                      <w:color w:val="333333"/>
                      <w:sz w:val="18"/>
                      <w:szCs w:val="18"/>
                      <w:lang w:eastAsia="en-GB"/>
                    </w:rPr>
                    <w:t>Describe the processes for the evaluation and control of risks</w:t>
                  </w:r>
                </w:p>
                <w:p w:rsidR="00580FFD" w:rsidRPr="00580FFD" w:rsidRDefault="00580FFD" w:rsidP="00580FFD">
                  <w:pPr>
                    <w:numPr>
                      <w:ilvl w:val="0"/>
                      <w:numId w:val="14"/>
                    </w:numPr>
                    <w:shd w:val="clear" w:color="auto" w:fill="FFFFFF"/>
                    <w:rPr>
                      <w:rFonts w:eastAsia="Times New Roman" w:cstheme="minorHAnsi"/>
                      <w:color w:val="333333"/>
                      <w:sz w:val="18"/>
                      <w:szCs w:val="18"/>
                      <w:lang w:eastAsia="en-GB"/>
                    </w:rPr>
                  </w:pPr>
                  <w:r w:rsidRPr="00580FFD">
                    <w:rPr>
                      <w:rFonts w:eastAsia="Times New Roman" w:cstheme="minorHAnsi"/>
                      <w:color w:val="333333"/>
                      <w:sz w:val="18"/>
                      <w:szCs w:val="18"/>
                      <w:lang w:eastAsia="en-GB"/>
                    </w:rPr>
                    <w:t>Describe the systems used to record, review and revise risk assessments</w:t>
                  </w:r>
                </w:p>
                <w:p w:rsidR="00580FFD" w:rsidRPr="00580FFD" w:rsidRDefault="00580FFD" w:rsidP="00580FFD">
                  <w:pPr>
                    <w:shd w:val="clear" w:color="auto" w:fill="FFFFFF"/>
                    <w:outlineLvl w:val="2"/>
                    <w:rPr>
                      <w:rFonts w:eastAsia="Times New Roman" w:cstheme="minorHAnsi"/>
                      <w:b/>
                      <w:bCs/>
                      <w:color w:val="333333"/>
                      <w:sz w:val="18"/>
                      <w:szCs w:val="18"/>
                      <w:lang w:eastAsia="en-GB"/>
                    </w:rPr>
                  </w:pPr>
                </w:p>
              </w:tc>
            </w:tr>
          </w:tbl>
          <w:p w:rsidR="00580FFD" w:rsidRPr="00580FFD" w:rsidRDefault="00580FFD" w:rsidP="006506A6">
            <w:pPr>
              <w:spacing w:after="0" w:line="240" w:lineRule="auto"/>
              <w:jc w:val="both"/>
              <w:rPr>
                <w:rFonts w:ascii="Calibri" w:eastAsia="Times New Roman" w:hAnsi="Calibri" w:cs="Calibri"/>
                <w:bCs/>
                <w:sz w:val="20"/>
                <w:szCs w:val="20"/>
                <w:lang w:eastAsia="en-GB"/>
              </w:rPr>
            </w:pPr>
          </w:p>
          <w:p w:rsidR="00580FFD" w:rsidRPr="00580FFD" w:rsidRDefault="00580FFD" w:rsidP="00580FFD">
            <w:pPr>
              <w:spacing w:after="0" w:line="240" w:lineRule="auto"/>
              <w:jc w:val="both"/>
              <w:rPr>
                <w:rFonts w:ascii="Calibri" w:eastAsia="Times New Roman" w:hAnsi="Calibri" w:cs="Calibri"/>
                <w:sz w:val="20"/>
                <w:szCs w:val="20"/>
                <w:lang w:eastAsia="en-GB"/>
              </w:rPr>
            </w:pPr>
          </w:p>
        </w:tc>
      </w:tr>
      <w:tr w:rsidR="00580FFD" w:rsidRPr="00580FFD" w:rsidTr="006506A6">
        <w:tc>
          <w:tcPr>
            <w:tcW w:w="9498" w:type="dxa"/>
            <w:shd w:val="clear" w:color="auto" w:fill="auto"/>
          </w:tcPr>
          <w:p w:rsidR="00580FFD" w:rsidRDefault="00580FFD" w:rsidP="006506A6">
            <w:pPr>
              <w:spacing w:after="0" w:line="240" w:lineRule="auto"/>
              <w:jc w:val="both"/>
              <w:rPr>
                <w:rFonts w:ascii="Calibri" w:eastAsia="Times New Roman" w:hAnsi="Calibri" w:cs="Calibri"/>
                <w:b/>
                <w:sz w:val="20"/>
                <w:szCs w:val="20"/>
                <w:lang w:eastAsia="en-GB"/>
              </w:rPr>
            </w:pPr>
            <w:r>
              <w:rPr>
                <w:rFonts w:ascii="Calibri" w:eastAsia="Times New Roman" w:hAnsi="Calibri" w:cs="Calibri"/>
                <w:b/>
                <w:sz w:val="20"/>
                <w:szCs w:val="20"/>
                <w:lang w:eastAsia="en-GB"/>
              </w:rPr>
              <w:lastRenderedPageBreak/>
              <w:t xml:space="preserve">For a full list of training offered by RKMS please visit: </w:t>
            </w:r>
          </w:p>
          <w:p w:rsidR="00C969A9" w:rsidRDefault="00C969A9" w:rsidP="006506A6">
            <w:pPr>
              <w:spacing w:after="0" w:line="240" w:lineRule="auto"/>
              <w:jc w:val="both"/>
              <w:rPr>
                <w:rFonts w:ascii="Calibri" w:eastAsia="Times New Roman" w:hAnsi="Calibri" w:cs="Calibri"/>
                <w:b/>
                <w:sz w:val="20"/>
                <w:szCs w:val="20"/>
                <w:lang w:eastAsia="en-GB"/>
              </w:rPr>
            </w:pPr>
          </w:p>
          <w:p w:rsidR="00580FFD" w:rsidRDefault="00557EBA" w:rsidP="006506A6">
            <w:pPr>
              <w:spacing w:after="0" w:line="240" w:lineRule="auto"/>
              <w:jc w:val="both"/>
              <w:rPr>
                <w:rFonts w:ascii="Calibri" w:eastAsia="Times New Roman" w:hAnsi="Calibri" w:cs="Calibri"/>
                <w:b/>
                <w:sz w:val="20"/>
                <w:szCs w:val="20"/>
                <w:lang w:eastAsia="en-GB"/>
              </w:rPr>
            </w:pPr>
            <w:hyperlink r:id="rId24" w:history="1">
              <w:r w:rsidR="00580FFD" w:rsidRPr="00E3133A">
                <w:rPr>
                  <w:rStyle w:val="Hyperlink"/>
                  <w:rFonts w:ascii="Calibri" w:eastAsia="Times New Roman" w:hAnsi="Calibri" w:cs="Calibri"/>
                  <w:b/>
                  <w:sz w:val="20"/>
                  <w:szCs w:val="20"/>
                  <w:lang w:eastAsia="en-GB"/>
                </w:rPr>
                <w:t>https://www.rkmsuk.co.uk</w:t>
              </w:r>
            </w:hyperlink>
            <w:r w:rsidR="00580FFD">
              <w:rPr>
                <w:rFonts w:ascii="Calibri" w:eastAsia="Times New Roman" w:hAnsi="Calibri" w:cs="Calibri"/>
                <w:b/>
                <w:sz w:val="20"/>
                <w:szCs w:val="20"/>
                <w:lang w:eastAsia="en-GB"/>
              </w:rPr>
              <w:t xml:space="preserve"> </w:t>
            </w:r>
          </w:p>
          <w:p w:rsidR="00580FFD" w:rsidRDefault="00580FFD" w:rsidP="006506A6">
            <w:pPr>
              <w:spacing w:after="0" w:line="240" w:lineRule="auto"/>
              <w:jc w:val="both"/>
              <w:rPr>
                <w:rFonts w:ascii="Calibri" w:eastAsia="Times New Roman" w:hAnsi="Calibri" w:cs="Calibri"/>
                <w:b/>
                <w:sz w:val="20"/>
                <w:szCs w:val="20"/>
                <w:lang w:eastAsia="en-GB"/>
              </w:rPr>
            </w:pPr>
          </w:p>
        </w:tc>
      </w:tr>
    </w:tbl>
    <w:p w:rsidR="00580FFD" w:rsidRDefault="00580FFD" w:rsidP="00580FFD">
      <w:pPr>
        <w:spacing w:after="0" w:line="240" w:lineRule="auto"/>
      </w:pPr>
    </w:p>
    <w:p w:rsidR="00580FFD" w:rsidRDefault="00580FFD" w:rsidP="00580FFD">
      <w:pPr>
        <w:spacing w:after="0" w:line="240" w:lineRule="auto"/>
      </w:pPr>
    </w:p>
    <w:p w:rsidR="00580FFD" w:rsidRDefault="00580FFD" w:rsidP="00580FFD">
      <w:pPr>
        <w:spacing w:after="0" w:line="240" w:lineRule="auto"/>
      </w:pPr>
    </w:p>
    <w:p w:rsidR="00580FFD" w:rsidRDefault="00580FFD" w:rsidP="00580FFD">
      <w:pPr>
        <w:spacing w:after="0" w:line="240" w:lineRule="auto"/>
      </w:pPr>
    </w:p>
    <w:p w:rsidR="00580FFD" w:rsidRDefault="00580FFD" w:rsidP="00580FFD">
      <w:pPr>
        <w:spacing w:after="0" w:line="240" w:lineRule="auto"/>
      </w:pPr>
    </w:p>
    <w:p w:rsidR="00580FFD" w:rsidRDefault="00580FFD"/>
    <w:sectPr w:rsidR="00580FFD" w:rsidSect="00580FFD">
      <w:pgSz w:w="11906" w:h="16838"/>
      <w:pgMar w:top="1134" w:right="1440" w:bottom="1134"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B25" w:rsidRDefault="00C45B25" w:rsidP="00580FFD">
      <w:pPr>
        <w:spacing w:after="0" w:line="240" w:lineRule="auto"/>
      </w:pPr>
      <w:r>
        <w:separator/>
      </w:r>
    </w:p>
  </w:endnote>
  <w:endnote w:type="continuationSeparator" w:id="0">
    <w:p w:rsidR="00C45B25" w:rsidRDefault="00C45B25" w:rsidP="00580F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B25" w:rsidRDefault="00C45B25" w:rsidP="00580FFD">
      <w:pPr>
        <w:spacing w:after="0" w:line="240" w:lineRule="auto"/>
      </w:pPr>
      <w:r>
        <w:separator/>
      </w:r>
    </w:p>
  </w:footnote>
  <w:footnote w:type="continuationSeparator" w:id="0">
    <w:p w:rsidR="00C45B25" w:rsidRDefault="00C45B25" w:rsidP="00580F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493" w:type="dxa"/>
      <w:tblLook w:val="04A0"/>
    </w:tblPr>
    <w:tblGrid>
      <w:gridCol w:w="3005"/>
      <w:gridCol w:w="6488"/>
    </w:tblGrid>
    <w:tr w:rsidR="00580FFD" w:rsidTr="002555A6">
      <w:tc>
        <w:tcPr>
          <w:tcW w:w="3005" w:type="dxa"/>
          <w:vAlign w:val="center"/>
        </w:tcPr>
        <w:p w:rsidR="00580FFD" w:rsidRDefault="0041366C" w:rsidP="002555A6">
          <w:pPr>
            <w:pStyle w:val="Header"/>
            <w:spacing w:before="40" w:after="40"/>
          </w:pPr>
          <w:r>
            <w:rPr>
              <w:noProof/>
              <w:lang w:eastAsia="en-GB"/>
            </w:rPr>
            <w:drawing>
              <wp:inline distT="0" distB="0" distL="0" distR="0">
                <wp:extent cx="1514475" cy="556392"/>
                <wp:effectExtent l="19050" t="0" r="9525" b="0"/>
                <wp:docPr id="4" name="Picture 3" descr="rosewoodkeenlarg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woodkeenlarge PNG.png"/>
                        <pic:cNvPicPr/>
                      </pic:nvPicPr>
                      <pic:blipFill>
                        <a:blip r:embed="rId1"/>
                        <a:stretch>
                          <a:fillRect/>
                        </a:stretch>
                      </pic:blipFill>
                      <pic:spPr>
                        <a:xfrm>
                          <a:off x="0" y="0"/>
                          <a:ext cx="1516021" cy="556960"/>
                        </a:xfrm>
                        <a:prstGeom prst="rect">
                          <a:avLst/>
                        </a:prstGeom>
                      </pic:spPr>
                    </pic:pic>
                  </a:graphicData>
                </a:graphic>
              </wp:inline>
            </w:drawing>
          </w:r>
        </w:p>
      </w:tc>
      <w:tc>
        <w:tcPr>
          <w:tcW w:w="6488" w:type="dxa"/>
          <w:vAlign w:val="center"/>
        </w:tcPr>
        <w:p w:rsidR="00580FFD" w:rsidRPr="00580FFD" w:rsidRDefault="00580FFD" w:rsidP="002555A6">
          <w:pPr>
            <w:pStyle w:val="Header"/>
            <w:rPr>
              <w:b/>
              <w:bCs/>
              <w:sz w:val="28"/>
              <w:szCs w:val="28"/>
            </w:rPr>
          </w:pPr>
          <w:r w:rsidRPr="00580FFD">
            <w:rPr>
              <w:b/>
              <w:bCs/>
              <w:sz w:val="28"/>
              <w:szCs w:val="28"/>
            </w:rPr>
            <w:t>CORONAVIRUS RISK ASSESSMENT TEMPLATE</w:t>
          </w:r>
        </w:p>
      </w:tc>
    </w:tr>
  </w:tbl>
  <w:p w:rsidR="00580FFD" w:rsidRDefault="00580FF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3FB0"/>
    <w:multiLevelType w:val="hybridMultilevel"/>
    <w:tmpl w:val="EEBE93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A31369"/>
    <w:multiLevelType w:val="hybridMultilevel"/>
    <w:tmpl w:val="D144B9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0D03F6"/>
    <w:multiLevelType w:val="multilevel"/>
    <w:tmpl w:val="3A3EC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7E69CF"/>
    <w:multiLevelType w:val="hybridMultilevel"/>
    <w:tmpl w:val="167E556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EC6E4F"/>
    <w:multiLevelType w:val="hybridMultilevel"/>
    <w:tmpl w:val="3A2ADC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74E6B09"/>
    <w:multiLevelType w:val="hybridMultilevel"/>
    <w:tmpl w:val="042C82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B097D86"/>
    <w:multiLevelType w:val="multilevel"/>
    <w:tmpl w:val="AD507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193D9C"/>
    <w:multiLevelType w:val="hybridMultilevel"/>
    <w:tmpl w:val="AFC6F1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6537E24"/>
    <w:multiLevelType w:val="hybridMultilevel"/>
    <w:tmpl w:val="F7E00C6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FA92D99"/>
    <w:multiLevelType w:val="hybridMultilevel"/>
    <w:tmpl w:val="A0DA72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1110676"/>
    <w:multiLevelType w:val="hybridMultilevel"/>
    <w:tmpl w:val="FEB29E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8D633B7"/>
    <w:multiLevelType w:val="hybridMultilevel"/>
    <w:tmpl w:val="3ED03F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10A5D22"/>
    <w:multiLevelType w:val="hybridMultilevel"/>
    <w:tmpl w:val="4DD200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85B7F3A"/>
    <w:multiLevelType w:val="hybridMultilevel"/>
    <w:tmpl w:val="5D8E7A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8"/>
  </w:num>
  <w:num w:numId="4">
    <w:abstractNumId w:val="5"/>
  </w:num>
  <w:num w:numId="5">
    <w:abstractNumId w:val="1"/>
  </w:num>
  <w:num w:numId="6">
    <w:abstractNumId w:val="4"/>
  </w:num>
  <w:num w:numId="7">
    <w:abstractNumId w:val="7"/>
  </w:num>
  <w:num w:numId="8">
    <w:abstractNumId w:val="13"/>
  </w:num>
  <w:num w:numId="9">
    <w:abstractNumId w:val="11"/>
  </w:num>
  <w:num w:numId="10">
    <w:abstractNumId w:val="3"/>
  </w:num>
  <w:num w:numId="11">
    <w:abstractNumId w:val="2"/>
  </w:num>
  <w:num w:numId="12">
    <w:abstractNumId w:val="12"/>
  </w:num>
  <w:num w:numId="13">
    <w:abstractNumId w:val="6"/>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104"/>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rsids>
    <w:rsidRoot w:val="00580FFD"/>
    <w:rsid w:val="00002544"/>
    <w:rsid w:val="000530B8"/>
    <w:rsid w:val="002555A6"/>
    <w:rsid w:val="0041366C"/>
    <w:rsid w:val="00557EBA"/>
    <w:rsid w:val="00580FFD"/>
    <w:rsid w:val="005D3455"/>
    <w:rsid w:val="00754EB8"/>
    <w:rsid w:val="007878F2"/>
    <w:rsid w:val="007D6544"/>
    <w:rsid w:val="00820575"/>
    <w:rsid w:val="008F0700"/>
    <w:rsid w:val="009579BF"/>
    <w:rsid w:val="009B6688"/>
    <w:rsid w:val="009E1B37"/>
    <w:rsid w:val="00A5653F"/>
    <w:rsid w:val="00BA23C4"/>
    <w:rsid w:val="00C45B25"/>
    <w:rsid w:val="00C969A9"/>
    <w:rsid w:val="00CB0B2D"/>
    <w:rsid w:val="00CE440A"/>
    <w:rsid w:val="00D818EE"/>
    <w:rsid w:val="00DA5EFB"/>
    <w:rsid w:val="00E166E7"/>
    <w:rsid w:val="00E263F8"/>
    <w:rsid w:val="00EB096E"/>
    <w:rsid w:val="00F873F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8F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0F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0FFD"/>
  </w:style>
  <w:style w:type="paragraph" w:styleId="Footer">
    <w:name w:val="footer"/>
    <w:basedOn w:val="Normal"/>
    <w:link w:val="FooterChar"/>
    <w:uiPriority w:val="99"/>
    <w:unhideWhenUsed/>
    <w:rsid w:val="00580F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0FFD"/>
  </w:style>
  <w:style w:type="table" w:styleId="TableGrid">
    <w:name w:val="Table Grid"/>
    <w:basedOn w:val="TableNormal"/>
    <w:uiPriority w:val="39"/>
    <w:rsid w:val="00580F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80FFD"/>
    <w:pPr>
      <w:ind w:left="720"/>
      <w:contextualSpacing/>
    </w:pPr>
  </w:style>
  <w:style w:type="character" w:styleId="Hyperlink">
    <w:name w:val="Hyperlink"/>
    <w:basedOn w:val="DefaultParagraphFont"/>
    <w:uiPriority w:val="99"/>
    <w:unhideWhenUsed/>
    <w:rsid w:val="00580FFD"/>
    <w:rPr>
      <w:color w:val="0563C1" w:themeColor="hyperlink"/>
      <w:u w:val="single"/>
    </w:rPr>
  </w:style>
  <w:style w:type="character" w:customStyle="1" w:styleId="UnresolvedMention">
    <w:name w:val="Unresolved Mention"/>
    <w:basedOn w:val="DefaultParagraphFont"/>
    <w:uiPriority w:val="99"/>
    <w:semiHidden/>
    <w:unhideWhenUsed/>
    <w:rsid w:val="00580FFD"/>
    <w:rPr>
      <w:color w:val="605E5C"/>
      <w:shd w:val="clear" w:color="auto" w:fill="E1DFDD"/>
    </w:rPr>
  </w:style>
  <w:style w:type="paragraph" w:styleId="BalloonText">
    <w:name w:val="Balloon Text"/>
    <w:basedOn w:val="Normal"/>
    <w:link w:val="BalloonTextChar"/>
    <w:uiPriority w:val="99"/>
    <w:semiHidden/>
    <w:unhideWhenUsed/>
    <w:rsid w:val="005D34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45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22576022">
      <w:bodyDiv w:val="1"/>
      <w:marLeft w:val="0"/>
      <w:marRight w:val="0"/>
      <w:marTop w:val="0"/>
      <w:marBottom w:val="0"/>
      <w:divBdr>
        <w:top w:val="none" w:sz="0" w:space="0" w:color="auto"/>
        <w:left w:val="none" w:sz="0" w:space="0" w:color="auto"/>
        <w:bottom w:val="none" w:sz="0" w:space="0" w:color="auto"/>
        <w:right w:val="none" w:sz="0" w:space="0" w:color="auto"/>
      </w:divBdr>
    </w:div>
    <w:div w:id="1311398044">
      <w:bodyDiv w:val="1"/>
      <w:marLeft w:val="0"/>
      <w:marRight w:val="0"/>
      <w:marTop w:val="0"/>
      <w:marBottom w:val="0"/>
      <w:divBdr>
        <w:top w:val="none" w:sz="0" w:space="0" w:color="auto"/>
        <w:left w:val="none" w:sz="0" w:space="0" w:color="auto"/>
        <w:bottom w:val="none" w:sz="0" w:space="0" w:color="auto"/>
        <w:right w:val="none" w:sz="0" w:space="0" w:color="auto"/>
      </w:divBdr>
    </w:div>
    <w:div w:id="181351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v.uk/government/publications/covid-19-guidance-on-social-distancing-and-for-vulnerable-people" TargetMode="External"/><Relationship Id="rId18" Type="http://schemas.openxmlformats.org/officeDocument/2006/relationships/hyperlink" Target="https://www.nhs.uk/live-well/healthy-body/best-way-to-wash-your-hand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https://www.publichealth.hscni.net/news/covid-19-coronavirus"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se.gov.uk/news/coronavirus.htm" TargetMode="External"/><Relationship Id="rId24" Type="http://schemas.openxmlformats.org/officeDocument/2006/relationships/hyperlink" Target="https://www.rkmsuk.co.uk" TargetMode="External"/><Relationship Id="rId5" Type="http://schemas.openxmlformats.org/officeDocument/2006/relationships/footnotes" Target="footnotes.xml"/><Relationship Id="rId15" Type="http://schemas.openxmlformats.org/officeDocument/2006/relationships/hyperlink" Target="https://www.hse.gov.uk/news/face-mask-ppe-rpe-coronavirus.htm" TargetMode="External"/><Relationship Id="rId23" Type="http://schemas.openxmlformats.org/officeDocument/2006/relationships/image" Target="media/image10.png"/><Relationship Id="rId10" Type="http://schemas.openxmlformats.org/officeDocument/2006/relationships/image" Target="media/image4.jpeg"/><Relationship Id="rId19" Type="http://schemas.openxmlformats.org/officeDocument/2006/relationships/hyperlink" Target="https://www.publichealth.hscni.net/news/covid-19-coronavirus"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mind.org.uk/information-support/coronavirus-and-your-wellbeing/" TargetMode="External"/><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9</Pages>
  <Words>1959</Words>
  <Characters>11168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Keen</dc:creator>
  <cp:lastModifiedBy>Mike</cp:lastModifiedBy>
  <cp:revision>4</cp:revision>
  <cp:lastPrinted>2020-05-26T12:43:00Z</cp:lastPrinted>
  <dcterms:created xsi:type="dcterms:W3CDTF">2020-05-26T12:38:00Z</dcterms:created>
  <dcterms:modified xsi:type="dcterms:W3CDTF">2020-05-26T12:48:00Z</dcterms:modified>
</cp:coreProperties>
</file>